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134" w:right="850" w:bottom="1134" w:left="1134" w:header="720" w:footer="720" w:gutter="0"/>
      <w:footerReference r:id="rId5" w:type="default"/>
    </w:sectPr>
    <w:p>
      <w:pPr>
        <w:jc w:val="right"/>
        <w:spacing w:line="240" w:lineRule="exact"/>
      </w:pPr>
      <w:r>
        <w:rPr>
          <w:sz w:val="18"/>
        </w:rPr>
        <w:t xml:space="preserve">ПРОЕКТ</w:t>
      </w:r>
    </w:p>
    <w:p>
      <w:pPr>
        <w:jc w:val="center"/>
        <w:spacing w:line="240" w:lineRule="exact"/>
      </w:pPr>
      <w:r>
        <w:rPr>
          <w:sz w:val="18"/>
          <w:b/>
        </w:rPr>
        <w:t xml:space="preserve">ДОГОВОР № __</w:t>
      </w:r>
    </w:p>
    <w:p>
      <w:pPr>
        <w:jc w:val="center"/>
        <w:spacing w:line="240" w:lineRule="exact"/>
      </w:pPr>
      <w:r>
        <w:rPr>
          <w:sz w:val="18"/>
        </w:rPr>
        <w:t xml:space="preserve">   </w:t>
      </w:r>
      <w:r>
        <w:rPr>
          <w:sz w:val="18"/>
        </w:rPr>
        <w:t xml:space="preserve">Аутсорсинговые услуги по организации горячего питания воспитанников, обучающихся начальных классов, и льготных категорий обучающихся</w:t>
      </w:r>
    </w:p>
    <w:p>
      <w:pPr>
        <w:spacing w:line="240" w:lineRule="exact"/>
      </w:pPr>
      <w:r>
        <w:rPr>
          <w:sz w:val="18"/>
        </w:rPr>
        <w:t xml:space="preserve"> </w:t>
      </w:r>
    </w:p>
    <w:tbl>
      <w:tblPr>
        <w:tblBorders>
          <w:top w:val="single" w:sz="8" w:space="0" w:color="000000"/>
          <w:bottom w:val="single" w:sz="8" w:space="0" w:color="000000"/>
          <w:left w:val="single" w:sz="8" w:space="0" w:color="000000"/>
          <w:right w:val="single" w:sz="8" w:space="0" w:color="000000"/>
        </w:tblBorders>
        <w:tblW w:type="dxa" w:w="10256"/>
        <w:tblCellMar>
          <w:top w:type="dxa" w:w="80"/>
          <w:bottom w:type="dxa" w:w="80"/>
          <w:left w:type="dxa" w:w="160"/>
          <w:right w:type="dxa" w:w="160"/>
        </w:tblCellMar>
        <w:jc w:val="center"/>
      </w:tblPr>
      <w:tblGrid>
        <w:gridCol w:w="5128"/>
        <w:gridCol w:w="5128"/>
      </w:tblGrid>
      <w:tr>
        <w:trPr/>
        <w:tc>
          <w:tcPr>
            <w:tcBorders/>
          </w:tcPr>
          <w:p>
            <w:pPr>
              <w:spacing w:line="240" w:lineRule="exact"/>
            </w:pPr>
            <w:r>
              <w:rPr>
                <w:sz w:val="18"/>
              </w:rPr>
              <w:t xml:space="preserve">с.Фролы</w:t>
            </w:r>
          </w:p>
        </w:tc>
        <w:tc>
          <w:tcPr>
            <w:tcBorders/>
          </w:tcPr>
          <w:p>
            <w:pPr>
              <w:jc w:val="right"/>
              <w:spacing w:line="240" w:lineRule="exact"/>
            </w:pPr>
            <w:r>
              <w:rPr>
                <w:sz w:val="18"/>
              </w:rPr>
              <w:t xml:space="preserve">«__»____________20__ год</w:t>
            </w:r>
          </w:p>
        </w:tc>
      </w:tr>
    </w:tbl>
    <w:p>
      <w:pPr>
        <w:spacing w:lineRule="exact"/>
      </w:pPr>
      <w:r>
        <w:rPr/>
      </w:r>
    </w:p>
    <w:p>
      <w:pPr>
        <w:spacing w:line="240" w:lineRule="exact"/>
      </w:pPr>
      <w:r>
        <w:rPr>
          <w:sz w:val="18"/>
        </w:rPr>
        <w:t xml:space="preserve"> </w:t>
      </w:r>
    </w:p>
    <w:p>
      <w:pPr>
        <w:jc w:val="both"/>
        <w:spacing w:line="240" w:lineRule="exact"/>
      </w:pPr>
      <w:r>
        <w:rPr>
          <w:sz w:val="18"/>
        </w:rPr>
        <w:t xml:space="preserve">Муниципальное автономное общеобразовательное учреждение "Фроловская средняя школа "Навигатор"</w:t>
      </w:r>
      <w:r>
        <w:rPr>
          <w:sz w:val="18"/>
        </w:rPr>
        <w:t xml:space="preserve">, именуем__ в дальнейшем «Заказчик», в лице _______, действующего (-ей) на основании _____ , с одной стороны и _________, именуем__ в дальнейшем «Исполнитель», в лице _________, действующего (-ей) на основании _______, с другой стороны, здесь и далее именуемые в дальнейшем «Стороны», а по отдельности «Сторона» в соответствии с Федеральным законом от 18 июля 2011 г. № 223-ФЗ «О закупках товаров, работ, услуг отдельными видами юридических лиц» (далее – Закон № 223-ФЗ), Положением о закупке товаров, работ, услуг Заказчика (далее - Положение о закупке) по результатам закупки:  </w:t>
      </w:r>
      <w:r>
        <w:rPr>
          <w:sz w:val="18"/>
        </w:rPr>
        <w:t xml:space="preserve">Конкурс в электронной форме, участниками которого могут быть только субъекты малого и среднего предпринимательства</w:t>
      </w:r>
      <w:r>
        <w:rPr>
          <w:sz w:val="18"/>
        </w:rPr>
        <w:t xml:space="preserve">, на основании _________  </w:t>
      </w:r>
      <w:r>
        <w:rPr>
          <w:sz w:val="18"/>
          <w:color w:val="307FFF"/>
          <w:i/>
        </w:rPr>
        <w:t xml:space="preserve"> </w:t>
      </w:r>
      <w:r>
        <w:rPr>
          <w:sz w:val="18"/>
        </w:rPr>
        <w:t xml:space="preserve">заключили настоящий Договор о нижеследующем:</w:t>
      </w:r>
    </w:p>
    <w:p>
      <w:pPr>
        <w:spacing w:lineRule="exact"/>
      </w:pPr>
      <w:r>
        <w:rPr/>
      </w:r>
    </w:p>
    <w:p>
      <w:pPr>
        <w:jc w:val="center"/>
        <w:spacing w:line="240" w:lineRule="exact"/>
      </w:pPr>
      <w:r>
        <w:rPr>
          <w:sz w:val="18"/>
        </w:rPr>
        <w:t xml:space="preserve">1. </w:t>
      </w:r>
      <w:r>
        <w:rPr>
          <w:sz w:val="18"/>
          <w:b/>
        </w:rPr>
        <w:t xml:space="preserve">ПРЕДМЕТ ДОГОВОРА</w:t>
      </w:r>
    </w:p>
    <w:p>
      <w:pPr>
        <w:spacing w:line="240" w:lineRule="exact"/>
      </w:pPr>
      <w:r>
        <w:rPr>
          <w:sz w:val="18"/>
        </w:rPr>
        <w:t xml:space="preserve"> </w:t>
      </w:r>
    </w:p>
    <w:p>
      <w:pPr>
        <w:spacing w:line="240" w:lineRule="exact"/>
      </w:pPr>
      <w:r>
        <w:rPr>
          <w:sz w:val="18"/>
        </w:rPr>
        <w:t xml:space="preserve">1.1. </w:t>
      </w:r>
      <w:r>
        <w:rPr>
          <w:sz w:val="18"/>
        </w:rPr>
        <w:t xml:space="preserve">Предмет Договора:  </w:t>
      </w:r>
      <w:r>
        <w:rPr>
          <w:sz w:val="18"/>
        </w:rPr>
        <w:t xml:space="preserve">Аутсорсинговые услуги по организации горячего питания воспитанников, обучающихся начальных классов, и льготных категорий обучающихся</w:t>
      </w:r>
      <w:r>
        <w:rPr>
          <w:sz w:val="18"/>
        </w:rPr>
        <w:t xml:space="preserve"> (далее - услуга).</w:t>
      </w:r>
    </w:p>
    <w:p>
      <w:pPr>
        <w:jc w:val="both"/>
        <w:spacing w:line="240" w:lineRule="exact"/>
      </w:pPr>
      <w:r>
        <w:rPr>
          <w:sz w:val="18"/>
        </w:rPr>
        <w:t xml:space="preserve">1.2. </w:t>
      </w:r>
      <w:r>
        <w:rPr>
          <w:sz w:val="18"/>
          <w:color w:val="000000"/>
        </w:rPr>
        <w:t xml:space="preserve">Исполнитель обязуется оказать услуги, а Заказчик обязуется принять и оплатить оказанные услуги на условиях, установленных настоящим Договором.</w:t>
      </w:r>
    </w:p>
    <w:p>
      <w:pPr>
        <w:jc w:val="both"/>
        <w:spacing w:line="240" w:lineRule="exact"/>
      </w:pPr>
      <w:r>
        <w:rPr>
          <w:sz w:val="18"/>
        </w:rPr>
        <w:t xml:space="preserve">1.3. </w:t>
      </w:r>
      <w:r>
        <w:rPr>
          <w:sz w:val="18"/>
          <w:color w:val="000000"/>
        </w:rPr>
        <w:t xml:space="preserve">Объем, требования к качеству, характеристикам, порядку оказания услуг установлены Техническим заданием (Приложение № 1 к Договору), иными приложениями к настоящему Договору, являющимися неотъемлемой частью настоящего Договора.</w:t>
      </w:r>
      <w:r>
        <w:rPr>
          <w:sz w:val="18"/>
        </w:rPr>
        <w:t xml:space="preserve">  </w:t>
      </w:r>
    </w:p>
    <w:p>
      <w:pPr>
        <w:jc w:val="both"/>
        <w:spacing w:line="240" w:lineRule="exact"/>
      </w:pPr>
      <w:r>
        <w:rPr>
          <w:sz w:val="18"/>
        </w:rPr>
        <w:t xml:space="preserve">1.4. </w:t>
      </w:r>
      <w:r>
        <w:rPr>
          <w:sz w:val="18"/>
        </w:rPr>
        <w:t xml:space="preserve">Срок начала оказания услуг:   </w:t>
      </w:r>
      <w:r>
        <w:rPr>
          <w:sz w:val="18"/>
        </w:rPr>
        <w:t xml:space="preserve">01.11.2023 г.</w:t>
      </w:r>
    </w:p>
    <w:p>
      <w:pPr>
        <w:jc w:val="both"/>
        <w:spacing w:line="240" w:lineRule="exact"/>
      </w:pPr>
      <w:r>
        <w:rPr>
          <w:sz w:val="18"/>
        </w:rPr>
        <w:t xml:space="preserve">1.5. </w:t>
      </w:r>
      <w:r>
        <w:rPr>
          <w:sz w:val="18"/>
        </w:rPr>
        <w:t xml:space="preserve">Срок окончания оказания услуг:  </w:t>
      </w:r>
      <w:r>
        <w:rPr>
          <w:sz w:val="18"/>
        </w:rPr>
        <w:t xml:space="preserve">31.12.2025 г.</w:t>
      </w:r>
    </w:p>
    <w:p>
      <w:pPr>
        <w:jc w:val="both"/>
        <w:spacing w:line="240" w:lineRule="exact"/>
      </w:pPr>
      <w:r>
        <w:rPr>
          <w:sz w:val="18"/>
        </w:rPr>
        <w:t xml:space="preserve">____________</w:t>
      </w:r>
    </w:p>
    <w:p>
      <w:pPr>
        <w:jc w:val="both"/>
        <w:spacing w:line="240" w:lineRule="exact"/>
      </w:pPr>
      <w:r>
        <w:rPr>
          <w:sz w:val="18"/>
        </w:rPr>
        <w:t xml:space="preserve"> </w:t>
      </w:r>
    </w:p>
    <w:p>
      <w:pPr>
        <w:jc w:val="both"/>
        <w:spacing w:line="240" w:lineRule="exact"/>
      </w:pPr>
      <w:r>
        <w:rPr>
          <w:sz w:val="18"/>
        </w:rPr>
        <w:t xml:space="preserve">1.6. </w:t>
      </w:r>
      <w:r>
        <w:rPr>
          <w:sz w:val="18"/>
          <w:color w:val="000000"/>
        </w:rPr>
        <w:t xml:space="preserve">Место оказания услуг: </w:t>
      </w:r>
      <w:r>
        <w:rPr>
          <w:sz w:val="18"/>
        </w:rPr>
        <w:t xml:space="preserve">В соответствии с техническим заданием</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2. </w:t>
      </w:r>
      <w:r>
        <w:rPr>
          <w:sz w:val="18"/>
          <w:b/>
        </w:rPr>
        <w:t xml:space="preserve">ЦЕНА ДОГОВОРА, ПОРЯДОК И СРОКИ ОПЛАТЫ</w:t>
      </w:r>
    </w:p>
    <w:p>
      <w:pPr>
        <w:jc w:val="center"/>
        <w:spacing w:line="240" w:lineRule="exact"/>
      </w:pPr>
      <w:r>
        <w:rPr>
          <w:sz w:val="18"/>
        </w:rPr>
        <w:t xml:space="preserve"> </w:t>
      </w:r>
    </w:p>
    <w:p>
      <w:pPr>
        <w:jc w:val="both"/>
        <w:spacing w:line="240" w:lineRule="exact"/>
      </w:pPr>
      <w:r>
        <w:rPr>
          <w:sz w:val="18"/>
        </w:rPr>
        <w:t xml:space="preserve">2.1. </w:t>
      </w:r>
      <w:r>
        <w:rPr>
          <w:sz w:val="18"/>
          <w:color w:val="000000"/>
        </w:rPr>
        <w:t xml:space="preserve">Цена Договора составляет </w:t>
      </w:r>
      <w:r>
        <w:rPr>
          <w:sz w:val="18"/>
        </w:rPr>
        <w:t xml:space="preserve">______ рублей ___ копеек, в том числе НДС __% _____ (____) рублей ___ копеек/НДС не облагается в соответствии с законодательством Российской Федерации о налогах и сборах.</w:t>
      </w:r>
    </w:p>
    <w:p>
      <w:pPr>
        <w:jc w:val="both"/>
        <w:spacing w:line="240" w:lineRule="exact"/>
      </w:pPr>
      <w:r>
        <w:rPr>
          <w:sz w:val="18"/>
        </w:rPr>
        <w:t xml:space="preserve">2.2. </w:t>
      </w:r>
      <w:r>
        <w:rPr>
          <w:sz w:val="18"/>
        </w:rPr>
        <w:t xml:space="preserve">Сумма по Договору,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jc w:val="both"/>
        <w:spacing w:line="240" w:lineRule="exact"/>
      </w:pPr>
      <w:r>
        <w:rPr>
          <w:sz w:val="18"/>
        </w:rPr>
        <w:t xml:space="preserve">2.3. </w:t>
      </w:r>
      <w:r>
        <w:rPr>
          <w:sz w:val="18"/>
          <w:color w:val="000000"/>
        </w:rPr>
        <w:t xml:space="preserve">Цена Договора (цена единицы услуги) включает в себя все расходы Исполнителя, возникшие у него в ходе исполнения Контракта в соответствии с Техническим заданием в полном объеме, а также расходы на страхование, уплату таможенных пошлин, налогов и других обязательных платежей Исполнителя </w:t>
      </w:r>
      <w:r>
        <w:rPr>
          <w:sz w:val="18"/>
        </w:rPr>
        <w:t xml:space="preserve">в том числе, расходы по содержанию технологического оборудования, стоимость тары, упаковки и доставки продуктов, оплату труда работников осуществляющих организацию питания, прохождение ими медосмотров, клеймение весов, обеспечения моющими и дезинфекционными средствами помещений, в которых осуществляется организация питания, расходы по оплате коммунальных платежей, расходы, связанные с арендой имущества, расходы по уплате налога на имущество, расходы связанные со страховкой имущества, а также иные расходы, связанные с процессом обеспечения горячим питанием, а также все расходы, связанные с выполнением Технического задания.</w:t>
      </w:r>
    </w:p>
    <w:p>
      <w:pPr>
        <w:jc w:val="both"/>
        <w:spacing w:line="240" w:lineRule="exact"/>
      </w:pPr>
      <w:r>
        <w:rPr>
          <w:sz w:val="18"/>
        </w:rPr>
        <w:t xml:space="preserve">2.4. </w:t>
      </w:r>
      <w:r>
        <w:rPr>
          <w:sz w:val="18"/>
          <w:color w:val="000000"/>
        </w:rPr>
        <w:t xml:space="preserve">По соглашению Сторон могут быть изменены размер, и (или) сроки оплаты, и (или) объем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pPr>
        <w:jc w:val="both"/>
        <w:spacing w:line="240" w:lineRule="exact"/>
      </w:pPr>
      <w:r>
        <w:rPr>
          <w:sz w:val="18"/>
        </w:rPr>
        <w:t xml:space="preserve">2.5. </w:t>
      </w:r>
      <w:r>
        <w:rPr>
          <w:sz w:val="18"/>
        </w:rPr>
        <w:t xml:space="preserve">Аванс не предусмотрен. </w:t>
      </w:r>
    </w:p>
    <w:p>
      <w:pPr>
        <w:jc w:val="both"/>
        <w:spacing w:line="240" w:lineRule="exact"/>
      </w:pPr>
      <w:r>
        <w:rPr>
          <w:sz w:val="18"/>
        </w:rPr>
        <w:t xml:space="preserve">2.6. </w:t>
      </w:r>
      <w:r>
        <w:rPr>
          <w:sz w:val="18"/>
        </w:rPr>
        <w:t xml:space="preserve">Заказчик производит оплату по Договору (этапу при поэтапном исполнении Договора) безналичным расчетом путем перечисления денежных средств на счет Исполнителя в течение  </w:t>
      </w:r>
      <w:r>
        <w:rPr>
          <w:sz w:val="18"/>
        </w:rPr>
        <w:t xml:space="preserve">7 рабочих дней</w:t>
      </w:r>
      <w:r>
        <w:rPr>
          <w:sz w:val="18"/>
        </w:rPr>
        <w:t xml:space="preserve"> с даты приемки оказанной услуги. </w:t>
      </w:r>
      <w:r>
        <w:rPr>
          <w:sz w:val="18"/>
          <w:color w:val="000000"/>
          <w:shd w:val="clear" w:fill="ffffff"/>
        </w:rPr>
        <w:t xml:space="preserve">Дата приемки оказанной услуги - </w:t>
      </w:r>
      <w:r>
        <w:rPr>
          <w:sz w:val="18"/>
          <w:color w:val="000000"/>
          <w:shd w:val="clear" w:fill="ffffff"/>
        </w:rPr>
        <w:t xml:space="preserve">день подписания Заказчиком документа о приемке </w:t>
      </w:r>
      <w:r>
        <w:rPr>
          <w:sz w:val="18"/>
          <w:color w:val="000000"/>
          <w:shd w:val="clear" w:fill="ffffff"/>
        </w:rPr>
        <w:t xml:space="preserve">оказанной услуги</w:t>
      </w:r>
      <w:r>
        <w:rPr>
          <w:sz w:val="18"/>
          <w:color w:val="000000"/>
          <w:shd w:val="clear" w:fill="ffffff"/>
        </w:rPr>
        <w:t xml:space="preserve"> по Договору (отдельному этапу Договора).</w:t>
      </w:r>
      <w:r>
        <w:rPr>
          <w:sz w:val="18"/>
        </w:rPr>
        <w:t xml:space="preserve">  </w:t>
      </w:r>
    </w:p>
    <w:p>
      <w:pPr>
        <w:jc w:val="both"/>
        <w:spacing w:line="240" w:lineRule="exact"/>
      </w:pPr>
      <w:r>
        <w:rPr>
          <w:sz w:val="18"/>
        </w:rPr>
        <w:t xml:space="preserve">2.7. </w:t>
      </w:r>
      <w:r>
        <w:rPr>
          <w:sz w:val="18"/>
          <w:color w:val="000000"/>
        </w:rPr>
        <w:t xml:space="preserve">Днем исполнения Заказчиком своих обязательств по оплате услуги считается день списания денежных средств со счета Заказчика.</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3. </w:t>
      </w:r>
      <w:r>
        <w:rPr>
          <w:sz w:val="18"/>
          <w:color w:val="000000"/>
          <w:b/>
        </w:rPr>
        <w:t xml:space="preserve">ПОРЯДОК И СРОКИ ПРИЕМКИ</w:t>
      </w:r>
    </w:p>
    <w:p>
      <w:pPr>
        <w:jc w:val="center"/>
        <w:spacing w:line="240" w:lineRule="exact"/>
      </w:pPr>
      <w:r>
        <w:rPr>
          <w:sz w:val="18"/>
        </w:rPr>
        <w:t xml:space="preserve"> </w:t>
      </w:r>
    </w:p>
    <w:p>
      <w:pPr>
        <w:jc w:val="both"/>
        <w:spacing w:line="240" w:lineRule="exact"/>
      </w:pPr>
      <w:r>
        <w:rPr>
          <w:sz w:val="18"/>
        </w:rPr>
        <w:t xml:space="preserve">3.1. </w:t>
      </w:r>
      <w:r>
        <w:rPr>
          <w:sz w:val="18"/>
          <w:color w:val="000000"/>
        </w:rPr>
        <w:t xml:space="preserve">Стороны из числа своих работников определяют ответственных лиц, осуществляющих взаимодействие между Сторонами.</w:t>
      </w:r>
    </w:p>
    <w:p>
      <w:pPr>
        <w:jc w:val="both"/>
        <w:spacing w:line="240" w:lineRule="exact"/>
      </w:pPr>
      <w:r>
        <w:rPr>
          <w:sz w:val="18"/>
        </w:rPr>
        <w:t xml:space="preserve">3.2. </w:t>
      </w:r>
      <w:r>
        <w:rPr>
          <w:sz w:val="18"/>
        </w:rPr>
        <w:t xml:space="preserve">Исполнитель  </w:t>
      </w:r>
      <w:r>
        <w:rPr>
          <w:sz w:val="18"/>
        </w:rPr>
        <w:t xml:space="preserve">ежемесячно не позднее 5 числа следующего за отчетным, по данным табеля учета фактического количества питающихся за день, предоставляет акт об оказании услуг(документ о приёмке) по организации горячего питания воспитанников, обучающихся начальных классов, и льготных категорий обучающихся, согласно Приложению №2 к договору, счет, счет-фактуру (при наличии),</w:t>
      </w:r>
      <w:r>
        <w:rPr>
          <w:sz w:val="18"/>
        </w:rPr>
        <w:t xml:space="preserve"> , а также подписанный Исполнителем документ о приемке в 2 экземплярах.</w:t>
      </w:r>
      <w:r>
        <w:rPr>
          <w:sz w:val="18"/>
          <w:color w:val="000000"/>
        </w:rPr>
        <w:t xml:space="preserve"> </w:t>
      </w:r>
    </w:p>
    <w:p>
      <w:pPr>
        <w:jc w:val="both"/>
        <w:spacing w:line="240" w:lineRule="exact"/>
      </w:pPr>
      <w:r>
        <w:rPr>
          <w:sz w:val="18"/>
        </w:rPr>
        <w:t xml:space="preserve">3.3. </w:t>
      </w:r>
      <w:r>
        <w:rPr>
          <w:sz w:val="18"/>
        </w:rPr>
        <w:t xml:space="preserve">Для проверки предоставленных Исполнителем результатов оказания услуги, предусмотренных Договором, в части их соответствия условиям Договора Заказчик вправе провести экспертизу с привлечением экспертов, экспертных организаций.</w:t>
      </w:r>
    </w:p>
    <w:p>
      <w:pPr>
        <w:jc w:val="both"/>
        <w:spacing w:line="240" w:lineRule="exact"/>
      </w:pPr>
      <w:r>
        <w:rPr>
          <w:sz w:val="18"/>
        </w:rPr>
        <w:t xml:space="preserve">3.4. </w:t>
      </w:r>
      <w:r>
        <w:rPr>
          <w:sz w:val="18"/>
        </w:rPr>
        <w:t xml:space="preserve">По решению Заказчика для приемки оказанной услуги, результатов отдельного этапа исполнения Договора может создаваться приемочная комиссия.</w:t>
      </w:r>
    </w:p>
    <w:p>
      <w:pPr>
        <w:jc w:val="both"/>
        <w:spacing w:line="240" w:lineRule="exact"/>
      </w:pPr>
      <w:r>
        <w:rPr>
          <w:sz w:val="18"/>
        </w:rPr>
        <w:t xml:space="preserve">3.5. </w:t>
      </w:r>
      <w:r>
        <w:rPr>
          <w:sz w:val="18"/>
        </w:rPr>
        <w:t xml:space="preserve">Приемка результатов отдельного этапа исполнения Договора, а также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(а в случае создания приемочной комиссии -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pPr>
        <w:jc w:val="both"/>
        <w:spacing w:line="240" w:lineRule="exact"/>
      </w:pPr>
      <w:r>
        <w:rPr>
          <w:sz w:val="18"/>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либо результатов отдельного этапа исполнения Договора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jc w:val="both"/>
        <w:spacing w:line="240" w:lineRule="exact"/>
      </w:pPr>
      <w:r>
        <w:rPr>
          <w:sz w:val="18"/>
        </w:rPr>
        <w:t xml:space="preserve">3.6. </w:t>
      </w:r>
      <w:r>
        <w:rPr>
          <w:sz w:val="18"/>
        </w:rPr>
        <w:t xml:space="preserve">Приемка результатов оказанной услуги (отдельного этапа исполнения Договора) осуществляется в течение  </w:t>
      </w:r>
      <w:r>
        <w:rPr>
          <w:sz w:val="18"/>
        </w:rPr>
        <w:t xml:space="preserve">5 рабочих дней</w:t>
      </w:r>
      <w:r>
        <w:rPr>
          <w:sz w:val="18"/>
          <w:color w:val="000000"/>
        </w:rPr>
        <w:t xml:space="preserve"> со дня предоставления Исполнителем документов, указанных в пункте </w:t>
      </w:r>
      <w:r>
        <w:rPr>
          <w:sz w:val="18"/>
        </w:rPr>
        <w:t xml:space="preserve">3.2. </w:t>
      </w:r>
      <w:r>
        <w:rPr>
          <w:sz w:val="18"/>
          <w:color w:val="000000"/>
        </w:rPr>
        <w:t xml:space="preserve"> настоящего Договора, и оформляется документом о приемке, который подписывается Заказчиком </w:t>
      </w:r>
      <w:r>
        <w:rPr>
          <w:sz w:val="18"/>
        </w:rPr>
        <w:t xml:space="preserve">либо Исполнителю в те же сроки Заказчиком направляется мотивированный отказ от подписания такого документа.  </w:t>
      </w:r>
    </w:p>
    <w:p>
      <w:pPr>
        <w:jc w:val="both"/>
        <w:spacing w:line="240" w:lineRule="exact"/>
      </w:pPr>
      <w:r>
        <w:rPr>
          <w:sz w:val="18"/>
        </w:rPr>
        <w:t xml:space="preserve">3.7. </w:t>
      </w:r>
      <w:r>
        <w:rPr>
          <w:sz w:val="18"/>
        </w:rPr>
        <w:t xml:space="preserve">Заказчик вправе не отказывать в приемке оказанной услуги либо результатов отдельного этапа исполнения Договора в случае выявления несоответствия услуги либо результатов условиям Договора, если выявленное несоответствие не препятствует приемке услуги либо результатов и устранено Исполнителем.</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4. </w:t>
      </w:r>
      <w:r>
        <w:rPr>
          <w:sz w:val="18"/>
          <w:color w:val="000000"/>
          <w:b/>
        </w:rPr>
        <w:t xml:space="preserve">ПРАВА И ОБЯЗАННОСТИ СТОРОН</w:t>
      </w:r>
    </w:p>
    <w:p>
      <w:pPr>
        <w:spacing w:line="240" w:lineRule="exact"/>
      </w:pPr>
      <w:r>
        <w:rPr>
          <w:sz w:val="18"/>
          <w:color w:val="000000"/>
        </w:rPr>
        <w:t xml:space="preserve"> </w:t>
      </w:r>
    </w:p>
    <w:p>
      <w:pPr>
        <w:jc w:val="both"/>
        <w:spacing w:line="240" w:lineRule="exact"/>
      </w:pPr>
      <w:r>
        <w:rPr>
          <w:sz w:val="18"/>
        </w:rPr>
        <w:t xml:space="preserve">4.1. </w:t>
      </w:r>
      <w:r>
        <w:rPr>
          <w:sz w:val="18"/>
          <w:color w:val="000000"/>
        </w:rPr>
        <w:t xml:space="preserve">Заказчик вправе:</w:t>
      </w:r>
    </w:p>
    <w:p>
      <w:pPr>
        <w:jc w:val="both"/>
        <w:spacing w:line="240" w:lineRule="exact"/>
      </w:pPr>
      <w:r>
        <w:rPr>
          <w:sz w:val="18"/>
        </w:rPr>
        <w:t xml:space="preserve">4.1.1. </w:t>
      </w:r>
      <w:r>
        <w:rPr>
          <w:sz w:val="18"/>
          <w:color w:val="000000"/>
        </w:rPr>
        <w:t xml:space="preserve">Требовать от Исполнителя надлежащего исполнения обязательств в соответствии с настоящим Договором.</w:t>
      </w:r>
    </w:p>
    <w:p>
      <w:pPr>
        <w:jc w:val="both"/>
        <w:spacing w:line="240" w:lineRule="exact"/>
      </w:pPr>
      <w:r>
        <w:rPr>
          <w:sz w:val="18"/>
        </w:rPr>
        <w:t xml:space="preserve">4.1.2. </w:t>
      </w:r>
      <w:r>
        <w:rPr>
          <w:sz w:val="18"/>
          <w:color w:val="000000"/>
        </w:rPr>
        <w:t xml:space="preserve">Требовать от Исполнителя своевременного устранения недостатков, выявленных в ходе приемки, а также в течение гарантийного срока (при его установлении).</w:t>
      </w:r>
    </w:p>
    <w:p>
      <w:pPr>
        <w:jc w:val="both"/>
        <w:spacing w:line="240" w:lineRule="exact"/>
      </w:pPr>
      <w:r>
        <w:rPr>
          <w:sz w:val="18"/>
        </w:rPr>
        <w:t xml:space="preserve">4.1.3. </w:t>
      </w:r>
      <w:r>
        <w:rPr>
          <w:sz w:val="18"/>
          <w:color w:val="000000"/>
        </w:rPr>
        <w:t xml:space="preserve">Проверять ход и качество исполнения Исполнителем условий настоящего Договора без вмешательства в оперативно-хозяйственную деятельность Исполнителя.</w:t>
      </w:r>
    </w:p>
    <w:p>
      <w:pPr>
        <w:jc w:val="both"/>
        <w:spacing w:line="240" w:lineRule="exact"/>
      </w:pPr>
      <w:r>
        <w:rPr>
          <w:sz w:val="18"/>
        </w:rPr>
        <w:t xml:space="preserve">4.1.4. </w:t>
      </w:r>
      <w:r>
        <w:rPr>
          <w:sz w:val="18"/>
          <w:color w:val="000000"/>
        </w:rPr>
        <w:t xml:space="preserve">Привлекать экспертов, экспертные организации для проведения экспертизы оказанной услуги.</w:t>
      </w:r>
    </w:p>
    <w:p>
      <w:pPr>
        <w:jc w:val="both"/>
        <w:spacing w:line="240" w:lineRule="exact"/>
      </w:pPr>
      <w:r>
        <w:rPr>
          <w:sz w:val="18"/>
        </w:rPr>
        <w:t xml:space="preserve">4.1.5. </w:t>
      </w:r>
      <w:r>
        <w:rPr>
          <w:sz w:val="18"/>
          <w:color w:val="000000"/>
        </w:rPr>
        <w:t xml:space="preserve">Отказаться от приемки и оплаты оказанной услуги, не соответствующей условиям Договора.</w:t>
      </w:r>
    </w:p>
    <w:p>
      <w:pPr>
        <w:jc w:val="both"/>
        <w:spacing w:line="240" w:lineRule="exact"/>
      </w:pPr>
      <w:r>
        <w:rPr>
          <w:sz w:val="18"/>
        </w:rPr>
        <w:t xml:space="preserve">4.1.6. </w:t>
      </w:r>
      <w:r>
        <w:rPr>
          <w:sz w:val="18"/>
          <w:color w:val="000000"/>
        </w:rPr>
        <w:t xml:space="preserve">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jc w:val="both"/>
        <w:spacing w:line="240" w:lineRule="exact"/>
      </w:pPr>
      <w:r>
        <w:rPr>
          <w:sz w:val="18"/>
        </w:rPr>
        <w:t xml:space="preserve">Заказчик вправе в одностороннем порядке отказаться от исполнения Договора, по причинам:</w:t>
      </w:r>
      <w:r>
        <w:rPr>
          <w:sz w:val="18"/>
        </w:rPr>
        <w:br w:type="textWrapping"/>
      </w:r>
      <w:r>
        <w:rPr>
          <w:sz w:val="18"/>
        </w:rPr>
        <w:t xml:space="preserve">- неоказания услуг по вине Исполнителя по истечению 1 календарного дня после установленного срока оказания услуг;</w:t>
      </w:r>
      <w:r>
        <w:rPr>
          <w:sz w:val="18"/>
        </w:rPr>
        <w:br w:type="textWrapping"/>
      </w:r>
      <w:r>
        <w:rPr>
          <w:sz w:val="18"/>
        </w:rPr>
        <w:t xml:space="preserve">- оказания услуг ненадлежащего качества с недостатками, которые не могут быть устранены в установленный Заказчиком срок;</w:t>
      </w:r>
      <w:r>
        <w:rPr>
          <w:sz w:val="18"/>
        </w:rPr>
        <w:br w:type="textWrapping"/>
      </w:r>
      <w:r>
        <w:rPr>
          <w:sz w:val="18"/>
        </w:rPr>
        <w:t xml:space="preserve">- необоснованного изменения Исполнителем цены Договора;</w:t>
      </w:r>
      <w:r>
        <w:rPr>
          <w:sz w:val="18"/>
        </w:rPr>
        <w:br w:type="textWrapping"/>
      </w:r>
      <w:r>
        <w:rPr>
          <w:sz w:val="18"/>
        </w:rPr>
        <w:t xml:space="preserve">- систематического (более 2-х раз) нарушения условий настоящего Договора Исполнителем.</w:t>
      </w:r>
      <w:r>
        <w:rPr>
          <w:sz w:val="18"/>
        </w:rPr>
        <w:br w:type="textWrapping"/>
      </w:r>
      <w:r>
        <w:rPr>
          <w:sz w:val="18"/>
        </w:rPr>
        <w:t xml:space="preserve">4.1.7. Заказчик передает по договору аренды №___ от «___»___________ 2023г. в аренду исполнителю Договора:</w:t>
      </w:r>
      <w:r>
        <w:rPr>
          <w:sz w:val="18"/>
        </w:rPr>
        <w:br w:type="textWrapping"/>
      </w:r>
      <w:r>
        <w:rPr>
          <w:sz w:val="18"/>
        </w:rPr>
        <w:t xml:space="preserve">4.1.7.1. нежилые помещения пищеблока площадью 372,4 кв.м. (позиции №№ 110-135, 137), обеденный зал площадью 506 кв.м. (позиции №136,147), буфет площадью 66,1 кв.м. (позиция №146) и оборудование пищеблока (183 позиции), расположенные на 1 этаже в здании Арендодателя по адресу: Пермский край, Пермский муниципальный округ, с. Фролы, ул. Светлая, д.2, обозначенные на выкопировке из технического паспорта в Приложении №1, являющимся неотъемлемой частью договора аренды №___ от «___»___________ 2023г., а также оборудование, указанное в Приложении №2, являющимся неотъемлемой частью договора аренды №___ от «___»___________ 2023г., принадлежащее Арендодателю на праве оперативного управления в соответствии с приказом комитета имущественных отношений администрации Пермского муниципального района от «18» января 2018г. № 20 и выписки из Единого государственного реестра недвижимости об основных характеристиках и зарегистрированных от «08» февраля 2018г., выданной Управлением Федеральной службы государственной регистрации, кадастра и картографии по Пермскому краю.</w:t>
      </w:r>
      <w:r>
        <w:rPr>
          <w:sz w:val="18"/>
        </w:rPr>
        <w:br w:type="textWrapping"/>
      </w:r>
      <w:r>
        <w:rPr>
          <w:sz w:val="18"/>
        </w:rPr>
        <w:t xml:space="preserve">4.1.7.2. нежилые помещения пищеблока площадью 62,2 кв.м. (позиции №№ 40-43, 47, 48), обеденный зал площадью 31,22 кв.м. (часть позиции №46), движимое имущество (34 позиции), расположенные на 1 этаже в здании Арендодателя по адресу: Пермский край, Пермский муниципальный округ, д. Жебреи, ул. Советская, д.6а, обозначенные на выкопировке из технического паспорта в Приложении № 4, являющимся неотъемлемой частью договора аренды №___ от «___»___________ 2023г., а также оборудование, указанное в Приложении № 5, являющимся неотъемлемой частью договора аренды №___ от «___»___________ 2023г., принадлежащее Арендодателю на праве оперативного управления в соответствии с приказом комитета имущественных отношений администрации Пермского муниципального района от «18» января 2018г. № 20 в соответствии с выпиской из Единого государственного реестра недвижимости об основных характеристиках и зарегистрированных правах на объект недвижимости от 22.07.2019г.</w:t>
      </w:r>
      <w:r>
        <w:rPr>
          <w:sz w:val="18"/>
        </w:rPr>
        <w:br w:type="textWrapping"/>
      </w:r>
      <w:r>
        <w:rPr>
          <w:sz w:val="18"/>
        </w:rPr>
        <w:t xml:space="preserve">4.1.7.3. нежилые помещения площадью 179,9 кв.м. (позиции №№ 33 - 53) на 1 этаже здания детского сада по техническому паспорту ООО «СтроительствоКадастрНедвижимость» по состоянию на «07» октября 2019 года, инвентарный номер 152) в здании Арендодателя по адресу: 614530, Россия, Пермский край, Пермский муниципальный округ, с. Фролы, ул. Светлая, д.3, обозначенные на выкопировке из технического паспорта в Приложении №7, являющимся неотъемлемой частью договора аренды №___ от «___»___________ 2023г., а также оборудование пищеблока, указанное в Приложении №8 , являющимся неотъемлемой частью договора аренды №___ от «___»___________ 2023г., принадлежащее Арендодателю, на праве оперативного управления в соответствии с приказом комитета имущественных отношений администрации Пермского муниципального района от «03» декабря 2019 г. № 854 и Выписки из Единого государственного реестра недвижимости об основных характеристиках и зарегистрированных правах на объект недвижимости от «11» декабря 2019г., выданной Управлением Федеральной службы государственной регистрации, кадастра и картографии по Пермскому краю.</w:t>
      </w:r>
      <w:r>
        <w:rPr>
          <w:sz w:val="18"/>
        </w:rPr>
        <w:br w:type="textWrapping"/>
      </w:r>
      <w:r>
        <w:rPr>
          <w:sz w:val="18"/>
        </w:rPr>
        <w:t xml:space="preserve">4.1.7.4. нежилые помещения площадью 49,2 кв.м. (позиции №№27-30,33,35 на 1 этаже здания детского сада по техническому паспорту Пермского районного филиала ГУП «ЦТИ Пермского края» по состоянию на «16» апреля 1999 года, инвентарный номер №167) в здании Арендодателя по адресу: 614530, Россия, Пермский край, Пермский муниципальный округ, с. Фролы, ул. Центральная, д.8, обозначенные на выкопировке из технического паспорта в Приложении №10, являющимся неотъемлемой частью договора аренды №___ от «___»___________ 2023г., а также оборудование, указанное в Приложении № 11, являющимся неотъемлемой частью договора аренды №___ от «___»___________ 2023г., принадлежащее Арендодателю, на праве оперативного управления в соответствии с приказом комитета имущественных отношений администрации Пермского муниципального района от «16» ноября 2006 г. № 213 и свидетельства о государственной регистрации оперативного управления от «18» декабря 2015г. №АА 309934, выданного Управлением Федеральной службы государственной регистрации, кадастра и картографии по Пермскому краю.</w:t>
      </w:r>
      <w:r>
        <w:rPr>
          <w:sz w:val="18"/>
        </w:rPr>
        <w:br w:type="textWrapping"/>
      </w:r>
      <w:r>
        <w:rPr>
          <w:sz w:val="18"/>
        </w:rPr>
        <w:t xml:space="preserve">4.1.7.5. нежилые помещения площадью 60,7 кв.м. (позиции №№116, 117, 118 расположенные на 1 этаже по техническому плану ООО «ГеоМер» по состоянию на «05» декабря 2022 года, инвентарный номер №0348) в здании Арендодателя по адресу: 614530, Россия, Пермский край, Пермский муниципальный округ, с. Фролы, ул. Центральная, д.8/1, обозначенные на выкопировке из технического плана в Приложении №13, являющимся неотъемлемой частью договора аренды №___ от «___»___________ 2023г., а также оборудование, указанное в Приложении №14, являющимся неотъемлемой частью договора аренды №___ от «___»___________ 2023г., принадлежащее Арендодателю, на праве оперативного управления в соответствии с приказом комитета имущественных отношений администрации Пермского муниципального округа Пермского края от в «03» марта 2023 г. № 131 и Выписки из Единого государственного реестра недвижимости об основных характеристиках и зарегистрированных правах на объект недвижимости от «16» марта 2023г., выданной Филиалом публично-правовой компании «Роскадастр» по Пермскому краю.</w:t>
      </w:r>
    </w:p>
    <w:p>
      <w:pPr>
        <w:jc w:val="both"/>
        <w:spacing w:line="240" w:lineRule="exact"/>
      </w:pPr>
      <w:r>
        <w:rPr>
          <w:sz w:val="18"/>
        </w:rPr>
        <w:t xml:space="preserve">4.2. </w:t>
      </w:r>
      <w:r>
        <w:rPr>
          <w:sz w:val="18"/>
          <w:color w:val="000000"/>
        </w:rPr>
        <w:t xml:space="preserve">Заказчик обязан:</w:t>
      </w:r>
    </w:p>
    <w:p>
      <w:pPr>
        <w:jc w:val="both"/>
        <w:spacing w:line="240" w:lineRule="exact"/>
      </w:pPr>
      <w:r>
        <w:rPr>
          <w:sz w:val="18"/>
        </w:rPr>
        <w:t xml:space="preserve">4.2.1. </w:t>
      </w:r>
      <w:r>
        <w:rPr>
          <w:sz w:val="18"/>
          <w:color w:val="000000"/>
        </w:rPr>
        <w:t xml:space="preserve">Обеспечить приемку оказанной услуги в порядке и сроки, предусмотренные Договором.</w:t>
      </w:r>
    </w:p>
    <w:p>
      <w:pPr>
        <w:jc w:val="both"/>
        <w:spacing w:line="240" w:lineRule="exact"/>
      </w:pPr>
      <w:r>
        <w:rPr>
          <w:sz w:val="18"/>
        </w:rPr>
        <w:t xml:space="preserve">4.2.2. </w:t>
      </w:r>
      <w:r>
        <w:rPr>
          <w:sz w:val="18"/>
          <w:color w:val="000000"/>
        </w:rPr>
        <w:t xml:space="preserve">Произвести оплату оказанной услуги в порядке и сроки, установленные Договором.</w:t>
      </w:r>
    </w:p>
    <w:p>
      <w:pPr>
        <w:jc w:val="both"/>
        <w:spacing w:line="240" w:lineRule="exact"/>
      </w:pPr>
      <w:r>
        <w:rPr>
          <w:sz w:val="18"/>
        </w:rPr>
        <w:t xml:space="preserve">4.2.3. </w:t>
      </w:r>
      <w:r>
        <w:rPr>
          <w:sz w:val="18"/>
          <w:color w:val="000000"/>
        </w:rPr>
        <w:t xml:space="preserve">Требовать уплаты неустоек (штрафов, пеней) в соответствии с Договором, за исключением случаев, указанных в пункте </w:t>
      </w:r>
      <w:r>
        <w:rPr>
          <w:sz w:val="18"/>
        </w:rPr>
        <w:t xml:space="preserve">6.7. </w:t>
      </w:r>
      <w:r>
        <w:rPr>
          <w:sz w:val="18"/>
          <w:color w:val="000000"/>
        </w:rPr>
        <w:t xml:space="preserve"> Договора.</w:t>
      </w:r>
    </w:p>
    <w:p>
      <w:pPr>
        <w:jc w:val="both"/>
        <w:spacing w:line="240" w:lineRule="exact"/>
      </w:pPr>
      <w:r>
        <w:rPr>
          <w:sz w:val="18"/>
        </w:rPr>
        <w:t xml:space="preserve">4.2.4.Создать необходимые условия для организации Исполнителем горячего питания воспитанников, обучающихся начальных классов, и льготных категорий обучающихся указанных в п. 1.1. настоящего Договора.</w:t>
      </w:r>
      <w:r>
        <w:rPr>
          <w:sz w:val="18"/>
        </w:rPr>
        <w:br w:type="textWrapping"/>
      </w:r>
      <w:r>
        <w:rPr>
          <w:sz w:val="18"/>
        </w:rPr>
        <w:t xml:space="preserve">4.2.5. Предоставлять Исполнителю тепловую энергию для отопления, холодную воду, освещение для приготовления и отпуска горячего питания. </w:t>
      </w:r>
      <w:r>
        <w:rPr>
          <w:sz w:val="18"/>
        </w:rPr>
        <w:br w:type="textWrapping"/>
      </w:r>
      <w:r>
        <w:rPr>
          <w:sz w:val="18"/>
        </w:rPr>
        <w:t xml:space="preserve">4.2.6. Назначить своего представителя для осуществления контроля и учета фактического количества обучающихся по категориям для составления ежедневных заявок на следующий день и предоставления их Исполнителю не позднее, чем за 2 часа до окончания работы пищеблока Исполнителя.</w:t>
      </w:r>
      <w:r>
        <w:rPr>
          <w:sz w:val="18"/>
        </w:rPr>
        <w:br w:type="textWrapping"/>
      </w:r>
      <w:r>
        <w:rPr>
          <w:sz w:val="18"/>
        </w:rPr>
        <w:t xml:space="preserve">4.2.7. Разработать и согласовать совместно с Исполнителем график питания.</w:t>
      </w:r>
      <w:r>
        <w:rPr>
          <w:sz w:val="18"/>
        </w:rPr>
        <w:br w:type="textWrapping"/>
      </w:r>
      <w:r>
        <w:rPr>
          <w:sz w:val="18"/>
        </w:rPr>
        <w:t xml:space="preserve">4.2.8. Обеспечить осуществление контроля за правильным расходованием и своевременным финансированием средств на цели, определённые настоящим Договором.</w:t>
      </w:r>
      <w:r>
        <w:rPr>
          <w:sz w:val="18"/>
        </w:rPr>
        <w:br w:type="textWrapping"/>
      </w:r>
      <w:r>
        <w:rPr>
          <w:sz w:val="18"/>
        </w:rPr>
        <w:t xml:space="preserve">4.2.9. Создать с обязательным участием представителя Исполнителя и своего представителя (медицинского работника при его наличии) бракеражную комиссию для проведения ежедневных проверок приготовленных блюд, соблюдения утверждённого меню.</w:t>
      </w:r>
    </w:p>
    <w:p>
      <w:pPr>
        <w:jc w:val="both"/>
        <w:spacing w:line="240" w:lineRule="exact"/>
      </w:pPr>
      <w:r>
        <w:rPr>
          <w:sz w:val="18"/>
        </w:rPr>
        <w:t xml:space="preserve">4.3. </w:t>
      </w:r>
      <w:r>
        <w:rPr>
          <w:sz w:val="18"/>
          <w:color w:val="000000"/>
        </w:rPr>
        <w:t xml:space="preserve">Исполнитель вправе:</w:t>
      </w:r>
    </w:p>
    <w:p>
      <w:pPr>
        <w:jc w:val="both"/>
        <w:spacing w:line="240" w:lineRule="exact"/>
      </w:pPr>
      <w:r>
        <w:rPr>
          <w:sz w:val="18"/>
        </w:rPr>
        <w:t xml:space="preserve">4.3.1. </w:t>
      </w:r>
      <w:r>
        <w:rPr>
          <w:sz w:val="18"/>
          <w:color w:val="000000"/>
        </w:rPr>
        <w:t xml:space="preserve">Требовать своевременной приемки оказанной услуги в порядке и в сроки, предусмотренные Договором.</w:t>
      </w:r>
    </w:p>
    <w:p>
      <w:pPr>
        <w:jc w:val="both"/>
        <w:spacing w:line="240" w:lineRule="exact"/>
      </w:pPr>
      <w:r>
        <w:rPr>
          <w:sz w:val="18"/>
        </w:rPr>
        <w:t xml:space="preserve">4.3.2. </w:t>
      </w:r>
      <w:r>
        <w:rPr>
          <w:sz w:val="18"/>
          <w:color w:val="000000"/>
        </w:rPr>
        <w:t xml:space="preserve">Требовать своевременной оплаты оказанной услуги в соответствии с условиями Договора.</w:t>
      </w:r>
    </w:p>
    <w:p>
      <w:pPr>
        <w:jc w:val="both"/>
        <w:spacing w:line="240" w:lineRule="exact"/>
      </w:pPr>
      <w:r>
        <w:rPr>
          <w:sz w:val="18"/>
        </w:rPr>
        <w:t xml:space="preserve">4.3.3. </w:t>
      </w:r>
      <w:r>
        <w:rPr>
          <w:sz w:val="18"/>
          <w:color w:val="000000"/>
        </w:rPr>
        <w:t xml:space="preserve">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jc w:val="both"/>
        <w:spacing w:line="240" w:lineRule="exact"/>
      </w:pPr>
      <w:r>
        <w:rPr>
          <w:sz w:val="18"/>
        </w:rPr>
        <w:t xml:space="preserve">____________</w:t>
      </w:r>
    </w:p>
    <w:p>
      <w:pPr>
        <w:jc w:val="both"/>
        <w:spacing w:line="240" w:lineRule="exact"/>
      </w:pPr>
      <w:r>
        <w:rPr>
          <w:sz w:val="18"/>
        </w:rPr>
        <w:t xml:space="preserve">4.4. </w:t>
      </w:r>
      <w:r>
        <w:rPr>
          <w:sz w:val="18"/>
          <w:color w:val="000000"/>
        </w:rPr>
        <w:t xml:space="preserve">Исполнитель обязан:</w:t>
      </w:r>
    </w:p>
    <w:p>
      <w:pPr>
        <w:jc w:val="both"/>
        <w:spacing w:line="240" w:lineRule="exact"/>
      </w:pPr>
      <w:r>
        <w:rPr>
          <w:sz w:val="18"/>
        </w:rPr>
        <w:t xml:space="preserve">4.4.1. </w:t>
      </w:r>
      <w:r>
        <w:rPr>
          <w:sz w:val="18"/>
        </w:rPr>
        <w:t xml:space="preserve">Своевременно и надлежащим образом оказать услуги и предоставить Заказчику результаты оказанной услуги, предусмотренные Договором, а также документы в порядке и сроки, предусмотренные настоящим Договором.</w:t>
      </w:r>
    </w:p>
    <w:p>
      <w:pPr>
        <w:jc w:val="both"/>
        <w:spacing w:line="240" w:lineRule="exact"/>
      </w:pPr>
      <w:r>
        <w:rPr>
          <w:sz w:val="18"/>
        </w:rPr>
        <w:t xml:space="preserve">4.4.2. </w:t>
      </w:r>
      <w:r>
        <w:rPr>
          <w:sz w:val="18"/>
        </w:rPr>
        <w:t xml:space="preserve">Предоставлять Заказчику по его требованию в сроки, указанные в таком требовании, документы, относящиеся к предмету настоящего Договора.</w:t>
      </w:r>
    </w:p>
    <w:p>
      <w:pPr>
        <w:jc w:val="both"/>
        <w:spacing w:line="240" w:lineRule="exact"/>
      </w:pPr>
      <w:r>
        <w:rPr>
          <w:sz w:val="18"/>
        </w:rPr>
        <w:t xml:space="preserve">4.4.3. </w:t>
      </w:r>
      <w:r>
        <w:rPr>
          <w:sz w:val="18"/>
          <w:color w:val="000000"/>
        </w:rPr>
        <w:t xml:space="preserve">Устранять своими силами и за свой счет допущенные недостатки при оказании услуг в течение </w:t>
      </w:r>
      <w:r>
        <w:rPr>
          <w:sz w:val="18"/>
        </w:rPr>
        <w:t xml:space="preserve">1 (одного) рабочего</w:t>
      </w:r>
      <w:r>
        <w:rPr>
          <w:sz w:val="18"/>
          <w:color w:val="000000"/>
        </w:rPr>
        <w:t xml:space="preserve"> дней с даты получения требования Заказчика.</w:t>
      </w:r>
    </w:p>
    <w:p>
      <w:pPr>
        <w:jc w:val="both"/>
        <w:spacing w:line="240" w:lineRule="exact"/>
      </w:pPr>
      <w:r>
        <w:rPr>
          <w:sz w:val="18"/>
        </w:rPr>
        <w:t xml:space="preserve">4.4.4. </w:t>
      </w:r>
      <w:r>
        <w:rPr>
          <w:sz w:val="18"/>
          <w:color w:val="000000"/>
        </w:rPr>
        <w:t xml:space="preserve">Предоставлять Заказчику по его требованию документы, относящиеся к предмету настоящего Договора.</w:t>
      </w:r>
    </w:p>
    <w:p>
      <w:pPr>
        <w:jc w:val="both"/>
        <w:spacing w:line="240" w:lineRule="exact"/>
      </w:pPr>
      <w:r>
        <w:rPr>
          <w:sz w:val="18"/>
        </w:rPr>
        <w:t xml:space="preserve">4.4.5. </w:t>
      </w:r>
      <w:r>
        <w:rPr>
          <w:sz w:val="18"/>
          <w:color w:val="000000"/>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pPr>
        <w:jc w:val="both"/>
        <w:spacing w:line="240" w:lineRule="exact"/>
      </w:pPr>
      <w:r>
        <w:rPr>
          <w:sz w:val="18"/>
        </w:rPr>
        <w:t xml:space="preserve">4.4.6. </w:t>
      </w:r>
      <w:r>
        <w:rPr>
          <w:sz w:val="18"/>
          <w:color w:val="000000"/>
        </w:rPr>
        <w:t xml:space="preserve">Представить Заказчику сведения об изменении своих реквизитов, адреса своего местонахождения в срок не позднее 3 рабочих дней со дня соответствующего изменения.</w:t>
      </w:r>
    </w:p>
    <w:p>
      <w:pPr>
        <w:jc w:val="both"/>
        <w:spacing w:line="240" w:lineRule="exact"/>
      </w:pPr>
      <w:r>
        <w:rPr>
          <w:sz w:val="18"/>
        </w:rPr>
        <w:t xml:space="preserve"> </w:t>
      </w:r>
    </w:p>
    <w:p>
      <w:pPr>
        <w:jc w:val="both"/>
        <w:spacing w:line="240" w:lineRule="exact"/>
      </w:pPr>
      <w:r>
        <w:rPr>
          <w:sz w:val="18"/>
        </w:rPr>
        <w:t xml:space="preserve">4.4.7. </w:t>
      </w:r>
      <w:r>
        <w:rPr>
          <w:sz w:val="18"/>
        </w:rPr>
        <w:t xml:space="preserve">В случае, если в период гарантийного срока обнаружатся недостатки (дефекты) услуг, Исполнитель обязан их устранить безвозмездно </w:t>
      </w:r>
      <w:r>
        <w:rPr>
          <w:sz w:val="18"/>
          <w:color w:val="000000"/>
        </w:rPr>
        <w:t xml:space="preserve">в течение </w:t>
      </w:r>
      <w:r>
        <w:rPr>
          <w:sz w:val="18"/>
        </w:rPr>
        <w:t xml:space="preserve">1 (одного) рабочего</w:t>
      </w:r>
      <w:r>
        <w:rPr>
          <w:sz w:val="18"/>
        </w:rPr>
        <w:t xml:space="preserve"> дней </w:t>
      </w:r>
      <w:r>
        <w:rPr>
          <w:sz w:val="18"/>
          <w:color w:val="000000"/>
        </w:rPr>
        <w:t xml:space="preserve">с даты получения уведомления (претензии) Заказчика.</w:t>
      </w:r>
    </w:p>
    <w:p>
      <w:pPr>
        <w:jc w:val="both"/>
        <w:spacing w:line="240" w:lineRule="exact"/>
      </w:pPr>
      <w:r>
        <w:rPr>
          <w:sz w:val="18"/>
        </w:rPr>
        <w:t xml:space="preserve">4.4.8. </w:t>
      </w:r>
      <w:r>
        <w:rPr>
          <w:sz w:val="18"/>
        </w:rPr>
        <w:t xml:space="preserve">В случае оказания услуг, требующих специальных разрешений, обладать необходимыми разрешительными документами либо привлечь к оказанию таких услуг соисполнителя, обладающего необходимыми разрешительными документами, если условиями Договора предусмотрена возможность привлечения к оказанию услуг соисполнителя. </w:t>
      </w:r>
      <w:r>
        <w:rPr>
          <w:sz w:val="18"/>
        </w:rPr>
        <w:t xml:space="preserve">4.4.9. Исполнитель принимает на себя следующие обязательства по обеспечению горячим питанием обучающихся:</w:t>
      </w:r>
      <w:r>
        <w:rPr>
          <w:sz w:val="18"/>
        </w:rPr>
        <w:br w:type="textWrapping"/>
      </w:r>
      <w:r>
        <w:rPr>
          <w:sz w:val="18"/>
        </w:rPr>
        <w:t xml:space="preserve">4.4.9.1.Организовать согласно графику питания, в соответствии с требованиями нормативных документов и условиями Заказчика питание категорий обучающихся, указанных в п.1.1.Договора.</w:t>
      </w:r>
      <w:r>
        <w:rPr>
          <w:sz w:val="18"/>
        </w:rPr>
        <w:br w:type="textWrapping"/>
      </w:r>
      <w:r>
        <w:rPr>
          <w:sz w:val="18"/>
        </w:rPr>
        <w:t xml:space="preserve">4.4.9.2. Обеспечить наличие на весь период действия настоящего Договора действующих сертификатов соответствия на услуги общественного питания.</w:t>
      </w:r>
      <w:r>
        <w:rPr>
          <w:sz w:val="18"/>
        </w:rPr>
        <w:br w:type="textWrapping"/>
      </w:r>
      <w:r>
        <w:rPr>
          <w:sz w:val="18"/>
        </w:rPr>
        <w:t xml:space="preserve">4.4.9.3. Обеспечить соблюдение требований СП 2.4.3648-20 «Санитарно-эпидемиологические требования к организациям воспитания и обучения, отдыха и оздоровления детей и молодежи», требования к помещениям и оборудованию, требованию к отоплению, водоснабжению и канализации, требованию к оборудованию столовой, требования к условиям хранения и приготовления пищевых продуктов, требования к организации питания детей.</w:t>
      </w:r>
      <w:r>
        <w:rPr>
          <w:sz w:val="18"/>
        </w:rPr>
        <w:br w:type="textWrapping"/>
      </w:r>
      <w:r>
        <w:rPr>
          <w:sz w:val="18"/>
        </w:rPr>
        <w:t xml:space="preserve">4.4.9.4. Обеспечивать строгое соблюдение установленных правил приемки поступающего питания, сырья, требований к кулинарной обработке пищевых продуктов, а также условий хранения и реализации.</w:t>
      </w:r>
      <w:r>
        <w:rPr>
          <w:sz w:val="18"/>
        </w:rPr>
        <w:br w:type="textWrapping"/>
      </w:r>
      <w:r>
        <w:rPr>
          <w:sz w:val="18"/>
        </w:rPr>
        <w:t xml:space="preserve">4.4.9.5. Производить входной контроль качества поступающих продуктов и оперативный контроль в процессе их обработки, приготовления и подготовки к реализации.</w:t>
      </w:r>
      <w:r>
        <w:rPr>
          <w:sz w:val="18"/>
        </w:rPr>
        <w:br w:type="textWrapping"/>
      </w:r>
      <w:r>
        <w:rPr>
          <w:sz w:val="18"/>
        </w:rPr>
        <w:t xml:space="preserve">Использовать при оказании услуг по настоящему Договору передовые технологии по приготовлению и организации питания.</w:t>
      </w:r>
      <w:r>
        <w:rPr>
          <w:sz w:val="18"/>
        </w:rPr>
        <w:br w:type="textWrapping"/>
      </w:r>
      <w:r>
        <w:rPr>
          <w:sz w:val="18"/>
        </w:rPr>
        <w:t xml:space="preserve">4.4.9.6.Обеспечить соответствие приготавливаемых блюд, включенных в меню, установленным параметрам: качества, стоимости, веса, калорийности, питательности, состава блюд и рациональности (совместимости продуктов).</w:t>
      </w:r>
      <w:r>
        <w:rPr>
          <w:sz w:val="18"/>
        </w:rPr>
        <w:br w:type="textWrapping"/>
      </w:r>
      <w:r>
        <w:rPr>
          <w:sz w:val="18"/>
        </w:rPr>
        <w:t xml:space="preserve">4.4.9.7. Проводить контроль качества и безопасности оказываемых услуг, включая продукцию общественного питания, в соответствии с требованиями нормативных документов.</w:t>
      </w:r>
      <w:r>
        <w:rPr>
          <w:sz w:val="18"/>
        </w:rPr>
        <w:br w:type="textWrapping"/>
      </w:r>
      <w:r>
        <w:rPr>
          <w:sz w:val="18"/>
        </w:rPr>
        <w:t xml:space="preserve">4.4.9.8. Обеспечивать наличие в установленном месте контрольных блюд.</w:t>
      </w:r>
      <w:r>
        <w:rPr>
          <w:sz w:val="18"/>
        </w:rPr>
        <w:br w:type="textWrapping"/>
      </w:r>
      <w:r>
        <w:rPr>
          <w:sz w:val="18"/>
        </w:rPr>
        <w:t xml:space="preserve">4.4.9.9. Осуществлять горячее питание категорий обучающихся образовательного учреждения по дням недели в соответствии с требованиями нормативных документов, в соответствии с Примерным 10-дневным меню, согласованным директором школы.</w:t>
      </w:r>
      <w:r>
        <w:rPr>
          <w:sz w:val="18"/>
        </w:rPr>
        <w:br w:type="textWrapping"/>
      </w:r>
      <w:r>
        <w:rPr>
          <w:sz w:val="18"/>
        </w:rPr>
        <w:t xml:space="preserve">4.4.9.10.Осуществлять производство готовых блюд в соответствии с технологическими картами, в которых должна быть отражена рецептура и технология приготавливаемых блюд и кулинарных изделий. </w:t>
      </w:r>
      <w:r>
        <w:rPr>
          <w:sz w:val="18"/>
        </w:rPr>
        <w:br w:type="textWrapping"/>
      </w:r>
      <w:r>
        <w:rPr>
          <w:sz w:val="18"/>
        </w:rPr>
        <w:t xml:space="preserve">Описание технологического процесса приготовления блюд, в т.ч. вновь разрабатываемых блюд, должно содержать в себе рецептуру и технологию, обеспечивающие безопасность приготавливаемых блюд и их пищевую ценность.</w:t>
      </w:r>
      <w:r>
        <w:rPr>
          <w:sz w:val="18"/>
        </w:rPr>
        <w:br w:type="textWrapping"/>
      </w:r>
      <w:r>
        <w:rPr>
          <w:sz w:val="18"/>
        </w:rPr>
        <w:t xml:space="preserve">4.4.9.11. В Примерном 10-дневном меню не допускать повторение одних и тех же блюд или кулинарных изделий в один и тот же день или последующие 2 - 3 дня.</w:t>
      </w:r>
      <w:r>
        <w:rPr>
          <w:sz w:val="18"/>
        </w:rPr>
        <w:br w:type="textWrapping"/>
      </w:r>
      <w:r>
        <w:rPr>
          <w:sz w:val="18"/>
        </w:rPr>
        <w:t xml:space="preserve">4.4.9.12. Своевременно производить за свой счет в достаточном количестве закупку продуктов питания в соответствии с санитарными правилами и нормами, при наличии документов удостоверяющих качество и безопасность продуктов.</w:t>
      </w:r>
      <w:r>
        <w:rPr>
          <w:sz w:val="18"/>
        </w:rPr>
        <w:br w:type="textWrapping"/>
      </w:r>
      <w:r>
        <w:rPr>
          <w:sz w:val="18"/>
        </w:rPr>
        <w:t xml:space="preserve">4.4.9.13. При доставке готовой пищи (в исключительных случаях) использовать термоконтейнеры, разрешенные к применению для контакта с пищевыми продуктами. Готовые первые и вторые блюда могут находиться в изотермической таре (термосах) - в течение времени, обеспечивающем поддержание температуры не ниже температуры раздачи. Время доставки готовых блюд в термоконтейнерах от момента их приготовления до реализации не должно превышать 2 часов.</w:t>
      </w:r>
      <w:r>
        <w:rPr>
          <w:sz w:val="18"/>
        </w:rPr>
        <w:br w:type="textWrapping"/>
      </w:r>
      <w:r>
        <w:rPr>
          <w:sz w:val="18"/>
        </w:rPr>
        <w:t xml:space="preserve">4.4.9.14. Обеспечить своевременное и обязательное прохождение работниками пищеблока медицинских осмотров, профессиональной гигиенической подготовки и аттестации.</w:t>
      </w:r>
      <w:r>
        <w:rPr>
          <w:sz w:val="18"/>
        </w:rPr>
        <w:br w:type="textWrapping"/>
      </w:r>
      <w:r>
        <w:rPr>
          <w:sz w:val="18"/>
        </w:rPr>
        <w:t xml:space="preserve">4.4.9.15.Оснащать за счет собственных средств пищеблок и столовую дополнительным технологическим оборудованием, посудой, приборами, кухонным инвентарем, санитарной спецодеждой, моющими и чистящими средствами в соответствии с действующими санитарными правилами и нормами и обеспечивать функционирование пищеблоков.</w:t>
      </w:r>
      <w:r>
        <w:rPr>
          <w:sz w:val="18"/>
        </w:rPr>
        <w:br w:type="textWrapping"/>
      </w:r>
      <w:r>
        <w:rPr>
          <w:sz w:val="18"/>
        </w:rPr>
        <w:t xml:space="preserve">4.4.9.16. Организовать питьевой режим обеспечивающий качество и безопасность.</w:t>
      </w:r>
      <w:r>
        <w:rPr>
          <w:sz w:val="18"/>
        </w:rPr>
        <w:br w:type="textWrapping"/>
      </w:r>
      <w:r>
        <w:rPr>
          <w:sz w:val="18"/>
        </w:rPr>
        <w:t xml:space="preserve">4.4.9.17. Обеспечить оказание услуг по настоящему Договору кадрами необходимой квалификации. </w:t>
      </w:r>
      <w:r>
        <w:rPr>
          <w:sz w:val="18"/>
        </w:rPr>
        <w:br w:type="textWrapping"/>
      </w:r>
      <w:r>
        <w:rPr>
          <w:sz w:val="18"/>
        </w:rPr>
        <w:t xml:space="preserve">4.4.9.18.Обеспечивать строгое соблюдение установленных в государственных стандартах, санитарных, противопожарных правилах, технологических нормативных документах требований к качеству услуг, их безопасности для жизни, здоровья детей, окружающей среды и имущества.</w:t>
      </w:r>
      <w:r>
        <w:rPr>
          <w:sz w:val="18"/>
        </w:rPr>
        <w:br w:type="textWrapping"/>
      </w:r>
      <w:r>
        <w:rPr>
          <w:sz w:val="18"/>
        </w:rPr>
        <w:t xml:space="preserve">4.4.9.19. Назначить своего представителя для участия в бракеражной комиссии.</w:t>
      </w:r>
      <w:r>
        <w:rPr>
          <w:sz w:val="18"/>
        </w:rPr>
        <w:br w:type="textWrapping"/>
      </w:r>
      <w:r>
        <w:rPr>
          <w:sz w:val="18"/>
        </w:rPr>
        <w:t xml:space="preserve">4.4.9.20.Обеспечить документальное сопровождение оказываемых услуг по следующему перечню документов, которое должно находиться непосредственно в пищеблоке в специально отведённых для них местах: заявки на питание; табель учета фактического количества питающихся категорий обучающихся; инструкции по технике безопасности; бракеражный журнал; Примерное 10 дневное меню и наличие ежедневного меню; технологические карты на блюда и изделия по меню; калькуляции цен на блюда, включённые в меню; приходные документы на поставленные продукты и материалы; документы, удостоверяющие качество поступающих продуктов, сырья, полуфабрикатов и др., сертификаты соответствия и (или) декларации о соответствии, накладные с указанием сведений о сертификатах, сроках изготовления и реализации продукции; информация об Исполнителе и оказываемых им услугах; санитарно-эпидемиологическое заключение; книга отзывов и предложений.</w:t>
      </w:r>
      <w:r>
        <w:rPr>
          <w:sz w:val="18"/>
        </w:rPr>
        <w:br w:type="textWrapping"/>
      </w:r>
      <w:r>
        <w:rPr>
          <w:sz w:val="18"/>
        </w:rPr>
        <w:t xml:space="preserve">4.4.9.21. Обеспечивать контроль за сохранностью и правильностью эксплуатации технологического, холодильного и иного оборудования и помещений пищеблока.</w:t>
      </w:r>
      <w:r>
        <w:rPr>
          <w:sz w:val="18"/>
        </w:rPr>
        <w:br w:type="textWrapping"/>
      </w:r>
      <w:r>
        <w:rPr>
          <w:sz w:val="18"/>
        </w:rPr>
        <w:t xml:space="preserve">В период действия настоящего Договора, за свой счет производить техническое обслуживание, а в случае необходимости ремонт холодильного и технологического оборудования. Производить текущий ремонт помещений и поддерживать в надлежащем техническом состоянии. </w:t>
      </w:r>
      <w:r>
        <w:rPr>
          <w:sz w:val="18"/>
        </w:rPr>
        <w:br w:type="textWrapping"/>
      </w:r>
      <w:r>
        <w:rPr>
          <w:sz w:val="18"/>
        </w:rPr>
        <w:t xml:space="preserve">4.4.9.22. Обеспечивать проведение поверок и наличие клеймения весового измерительного оборудования пищеблока. На период действия настоящего Договора обеспечить прохождение всеми работниками пищеблоков инструктажа по электробезопасности. </w:t>
      </w:r>
      <w:r>
        <w:rPr>
          <w:sz w:val="18"/>
        </w:rPr>
        <w:br w:type="textWrapping"/>
      </w:r>
      <w:r>
        <w:rPr>
          <w:sz w:val="18"/>
        </w:rPr>
        <w:t xml:space="preserve">4.4.9.23. Своими силами и за свой счёт обеспечивать своевременную и качественную уборку помещений пищеблока, производить вывоз (утилизацию) бытовых отходов, а также работы по дератизации, дезинсекции и дезинфекции пищеблока (либо возмещать стоимость выполненных услуг образовательному учреждению). </w:t>
      </w:r>
      <w:r>
        <w:rPr>
          <w:sz w:val="18"/>
        </w:rPr>
        <w:br w:type="textWrapping"/>
      </w:r>
      <w:r>
        <w:rPr>
          <w:sz w:val="18"/>
        </w:rPr>
        <w:t xml:space="preserve">Обеденные столы должны иметь гигиеническое покрытие, которое легко моется, устойчиво к воздействию высокой температуры и дезинфицирующих средств.</w:t>
      </w:r>
      <w:r>
        <w:rPr>
          <w:sz w:val="18"/>
        </w:rPr>
        <w:br w:type="textWrapping"/>
      </w:r>
      <w:r>
        <w:rPr>
          <w:sz w:val="18"/>
        </w:rPr>
        <w:t xml:space="preserve">Уборку столовой проводить после каждого приема пищи. Столы моют горячей водой с добавлением моющих средств, используя специально выделенную ветошь и промаркированные емкости.</w:t>
      </w:r>
      <w:r>
        <w:rPr>
          <w:sz w:val="18"/>
        </w:rPr>
        <w:br w:type="textWrapping"/>
      </w:r>
      <w:r>
        <w:rPr>
          <w:sz w:val="18"/>
        </w:rPr>
        <w:t xml:space="preserve">4.4.9.24. Самостоятельно обеспечивать сохранность имущества пищеблоков, закрывать и опечатывать используемые помещения, а при необходимости и холодильное оборудование.</w:t>
      </w:r>
      <w:r>
        <w:rPr>
          <w:sz w:val="18"/>
        </w:rPr>
        <w:br w:type="textWrapping"/>
      </w:r>
      <w:r>
        <w:rPr>
          <w:sz w:val="18"/>
        </w:rPr>
        <w:t xml:space="preserve">4.4.9.25. Исполнитель обязан обеспечить хранение пищевых продуктов, в соответствии с санитарно-эпидемиологическими правилами и нормативами СанПиН 2.3/2.4.3590-20 Санитарно-эпидемиологические требования к организации общественного питания населения.</w:t>
      </w:r>
      <w:r>
        <w:rPr>
          <w:sz w:val="18"/>
        </w:rPr>
        <w:br w:type="textWrapping"/>
      </w:r>
      <w:r>
        <w:rPr>
          <w:sz w:val="18"/>
        </w:rPr>
        <w:t xml:space="preserve">4.4.9.26. Исполнитель для транспортировки пищевых продуктов обязан использовать транспортные средства, предназначенные для осуществления перевозок пищевых продуктов, в соответствии с пунктом 4 статьи 19 Федерального закона от 02.01.2000 № 29-ФЗ «О качестве и безопасности пищевых продуктов», СанПиН 2.3/2.4.3590-20 Санитарно-эпидемиологические требования к организации общественного питания населения.</w:t>
      </w:r>
      <w:r>
        <w:rPr>
          <w:sz w:val="18"/>
        </w:rPr>
        <w:br w:type="textWrapping"/>
      </w:r>
      <w:r>
        <w:rPr>
          <w:sz w:val="18"/>
        </w:rPr>
        <w:t xml:space="preserve">4.4.9.27. Для перевозки скоропортящихся пищевых продуктов Исполнитель обязан использовать требования СанПиН 2.3/2.4.3590-20 Санитарно-эпидемиологические требования к организации общественного питания населения.</w:t>
      </w:r>
      <w:r>
        <w:rPr>
          <w:sz w:val="18"/>
        </w:rPr>
        <w:br w:type="textWrapping"/>
      </w:r>
      <w:r>
        <w:rPr>
          <w:sz w:val="18"/>
        </w:rPr>
        <w:t xml:space="preserve">4.4.36. Исполнитель гарантирует надлежащее качество предоставляемых услуг с соблюдением санитарных норм, установленных для организаций общественного и школьного питания в течение всего срока оказания услуг.</w:t>
      </w:r>
      <w:r>
        <w:rPr>
          <w:sz w:val="18"/>
        </w:rPr>
        <w:br w:type="textWrapping"/>
      </w:r>
      <w:r>
        <w:rPr>
          <w:sz w:val="18"/>
        </w:rPr>
        <w:t xml:space="preserve">4.4.9.28. Обеспечивать подготовку столовой и пищеблока к приему контролирующих органов на предмет готовности пищеблока к организации питания обучающихся.</w:t>
      </w:r>
      <w:r>
        <w:rPr>
          <w:sz w:val="18"/>
        </w:rPr>
        <w:br w:type="textWrapping"/>
      </w:r>
      <w:r>
        <w:rPr>
          <w:sz w:val="18"/>
        </w:rPr>
        <w:t xml:space="preserve">4.4.10. Исполнитель принимает на себя следующие обязательства по обеспечению горячим питанием воспитанников:</w:t>
      </w:r>
      <w:r>
        <w:rPr>
          <w:sz w:val="18"/>
        </w:rPr>
        <w:br w:type="textWrapping"/>
      </w:r>
      <w:r>
        <w:rPr>
          <w:sz w:val="18"/>
        </w:rPr>
        <w:t xml:space="preserve">4.4.10.1. Организовать согласно графику питания, в соответствии с требованиями нормативных документов и условиями Заказчика питание воспитанников, указанных в п.1.1.Договора. </w:t>
      </w:r>
      <w:r>
        <w:rPr>
          <w:sz w:val="18"/>
        </w:rPr>
        <w:br w:type="textWrapping"/>
      </w:r>
      <w:r>
        <w:rPr>
          <w:sz w:val="18"/>
        </w:rPr>
        <w:t xml:space="preserve">4.4.10.2. Организовать питание воспитанников учреждения в соответствии:</w:t>
      </w:r>
      <w:r>
        <w:rPr>
          <w:sz w:val="18"/>
        </w:rPr>
        <w:br w:type="textWrapping"/>
      </w:r>
      <w:r>
        <w:rPr>
          <w:sz w:val="18"/>
        </w:rPr>
        <w:t xml:space="preserve">а) со всеми приложениями к настоящему договору, являющимися его неотъемлемыми частями.</w:t>
      </w:r>
      <w:r>
        <w:rPr>
          <w:sz w:val="18"/>
        </w:rPr>
        <w:br w:type="textWrapping"/>
      </w:r>
      <w:r>
        <w:rPr>
          <w:sz w:val="18"/>
        </w:rPr>
        <w:t xml:space="preserve">б) следующими нормативно-правовыми документами: </w:t>
      </w:r>
      <w:r>
        <w:rPr>
          <w:sz w:val="18"/>
        </w:rPr>
        <w:br w:type="textWrapping"/>
      </w:r>
      <w:r>
        <w:rPr>
          <w:sz w:val="18"/>
        </w:rPr>
        <w:t xml:space="preserve">Федеральный закон от 30.03.1999г. № 52-ФЗ «О санитарно-эпидемиологическом благополучии населения», </w:t>
      </w:r>
      <w:r>
        <w:rPr>
          <w:sz w:val="18"/>
        </w:rPr>
        <w:br w:type="textWrapping"/>
      </w:r>
      <w:r>
        <w:rPr>
          <w:sz w:val="18"/>
        </w:rPr>
        <w:t xml:space="preserve">Федеральный закон от 02.01.2000г. № 29-ФЗ «О качестве и безопасности пищевых продуктов»,</w:t>
      </w:r>
      <w:r>
        <w:rPr>
          <w:sz w:val="18"/>
        </w:rPr>
        <w:br w:type="textWrapping"/>
      </w:r>
      <w:r>
        <w:rPr>
          <w:sz w:val="18"/>
        </w:rPr>
        <w:t xml:space="preserve">СанПиН 2.3.2.1078-01 «Гигиенические требования безопасности и пищевой ценности пищевых продуктов»,</w:t>
      </w:r>
      <w:r>
        <w:rPr>
          <w:sz w:val="18"/>
        </w:rPr>
        <w:br w:type="textWrapping"/>
      </w:r>
      <w:r>
        <w:rPr>
          <w:sz w:val="18"/>
        </w:rPr>
        <w:t xml:space="preserve">СанПин 2.3.2.1324-03 «Гигиенические требования к срокам годности и условиям хранения пищевых продуктов»,</w:t>
      </w:r>
      <w:r>
        <w:rPr>
          <w:sz w:val="18"/>
        </w:rPr>
        <w:br w:type="textWrapping"/>
      </w:r>
      <w:r>
        <w:rPr>
          <w:sz w:val="18"/>
        </w:rPr>
        <w:t xml:space="preserve">СанПиН 2.3/2.4.3590-20 "Санитарно-эпидемиологические требования к организации общественного питания населения",</w:t>
      </w:r>
      <w:r>
        <w:rPr>
          <w:sz w:val="18"/>
        </w:rPr>
        <w:br w:type="textWrapping"/>
      </w:r>
      <w:r>
        <w:rPr>
          <w:sz w:val="18"/>
        </w:rPr>
        <w:t xml:space="preserve">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r>
        <w:rPr>
          <w:sz w:val="18"/>
        </w:rPr>
        <w:br w:type="textWrapping"/>
      </w:r>
      <w:r>
        <w:rPr>
          <w:sz w:val="18"/>
        </w:rPr>
        <w:t xml:space="preserve">СП 1.1.2193-07 «Изменения и дополнения № 1 к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r>
        <w:rPr>
          <w:sz w:val="18"/>
        </w:rPr>
        <w:br w:type="textWrapping"/>
      </w:r>
      <w:r>
        <w:rPr>
          <w:sz w:val="18"/>
        </w:rPr>
        <w:t xml:space="preserve">СП 2.4.3648-20 «Санитарно-эпидемиологические требования к организациям воспитания и обучения, отдыха и оздоровления детей и молодежи», </w:t>
      </w:r>
      <w:r>
        <w:rPr>
          <w:sz w:val="18"/>
        </w:rPr>
        <w:br w:type="textWrapping"/>
      </w:r>
      <w:r>
        <w:rPr>
          <w:sz w:val="18"/>
        </w:rPr>
        <w:t xml:space="preserve">Методические рекомендации «Питание детей в детских дошкольных учреждениях» № 11-14/22-6, утвержденные 14 июня 1984 г. Министерством здравоохранения СССР.</w:t>
      </w:r>
      <w:r>
        <w:rPr>
          <w:sz w:val="18"/>
        </w:rPr>
        <w:br w:type="textWrapping"/>
      </w:r>
      <w:r>
        <w:rPr>
          <w:sz w:val="18"/>
        </w:rPr>
        <w:t xml:space="preserve">4.4.10.3. Предоставить воспитанникам структурного подразделения – детский сад «Лучики» филиала МАОУ «Фроловская средняя школа «Навигатор» в деревне Жебреи четырех - разовое питание по утвержденному Заказчиком графику (Приложение № 1 к договору);</w:t>
      </w:r>
      <w:r>
        <w:rPr>
          <w:sz w:val="18"/>
        </w:rPr>
        <w:br w:type="textWrapping"/>
      </w:r>
      <w:r>
        <w:rPr>
          <w:sz w:val="18"/>
        </w:rPr>
        <w:t xml:space="preserve">4.4.10.4. Организовать питание в соответствии с примерным 20-дневным меню для двух возрастов на 2 сезона, разработанным в соответствии с требованиями СанПиН 2.3/2.4.3590-20 Санитарно-эпидемиологические требования к организации общественного питания населения, утвержденным руководителем МАОУ «Фроловская средняя школа «Навигатор»;</w:t>
      </w:r>
      <w:r>
        <w:rPr>
          <w:sz w:val="18"/>
        </w:rPr>
        <w:br w:type="textWrapping"/>
      </w:r>
      <w:r>
        <w:rPr>
          <w:sz w:val="18"/>
        </w:rPr>
        <w:t xml:space="preserve">4.4.10.5. Обеспечить выполнение натуральных норм питания детей в соответствии с требованиями СанПиН 2.3/2.4.3590-20 Санитарно-эпидемиологические требования к организации общественного питания населения не менее 98%; </w:t>
      </w:r>
      <w:r>
        <w:rPr>
          <w:sz w:val="18"/>
        </w:rPr>
        <w:br w:type="textWrapping"/>
      </w:r>
      <w:r>
        <w:rPr>
          <w:sz w:val="18"/>
        </w:rPr>
        <w:t xml:space="preserve">4.4.10.6. Организовать работу пищеблока в соответствии с материально-техническими условиями (объемно-планировочными решениями и возможностями учреждения);</w:t>
      </w:r>
      <w:r>
        <w:rPr>
          <w:sz w:val="18"/>
        </w:rPr>
        <w:br w:type="textWrapping"/>
      </w:r>
      <w:r>
        <w:rPr>
          <w:sz w:val="18"/>
        </w:rPr>
        <w:t xml:space="preserve">4.4.10.7. Обеспечить пищеблок Заказчика необходимым штатом квалифицированных работников, имеющих медицинские книжки с отметками о своевременном прохождении медицинских осмотров, согласно действующему законодательству и гигиенической подготовки и аттестации в установленном порядке;</w:t>
      </w:r>
      <w:r>
        <w:rPr>
          <w:sz w:val="18"/>
        </w:rPr>
        <w:br w:type="textWrapping"/>
      </w:r>
      <w:r>
        <w:rPr>
          <w:sz w:val="18"/>
        </w:rPr>
        <w:t xml:space="preserve">4.4.10.8. Обеспечивать пищеблок Заказчика кухонным инвентарем, посудой, приборами, санитарной и специальной одеждой, моющими средствами в соответствии с действующими нормами оснащения предприятий общественного питания;</w:t>
      </w:r>
      <w:r>
        <w:rPr>
          <w:sz w:val="18"/>
        </w:rPr>
        <w:br w:type="textWrapping"/>
      </w:r>
      <w:r>
        <w:rPr>
          <w:sz w:val="18"/>
        </w:rPr>
        <w:t xml:space="preserve">4.4.10.10. Обеспечивать своевременное снабжение пищеблока Заказчика необходимыми продовольственными товарами, сырьем, полуфабрикатами, продуктами питания, обогащенными микронутриентами и витаминами (хлеб, соль, кондитерские изделия и т.д.), и соответствующими ГОСТ, ГОСТ Р и ТУ согласно перечня.</w:t>
      </w:r>
      <w:r>
        <w:rPr>
          <w:sz w:val="18"/>
        </w:rPr>
        <w:br w:type="textWrapping"/>
      </w:r>
      <w:r>
        <w:rPr>
          <w:sz w:val="18"/>
        </w:rPr>
        <w:t xml:space="preserve">4.4.10.11. Осуществлять входной контроль качества поступающих на пищеблок Заказчика продуктов питания, их соответствия требованиям нормативной и технической документации, наличия сопроводительных документов, подтверждающих их качество и безопасность (сертификаты, удостоверения качества), и транспортировку в исправной, чистой таре, оперативный контроль в процессе их обработки и подготовки к реализации;</w:t>
      </w:r>
      <w:r>
        <w:rPr>
          <w:sz w:val="18"/>
        </w:rPr>
        <w:br w:type="textWrapping"/>
      </w:r>
      <w:r>
        <w:rPr>
          <w:sz w:val="18"/>
        </w:rPr>
        <w:t xml:space="preserve">4.4.10.12. Обеспечить поставку продуктов питания на пищеблок Заказчика специализированным транспортом, отвечающим требованиям СанПин, иметь санитарный паспорт и обеспечивать сохранение температурных режимов транспортировки;</w:t>
      </w:r>
      <w:r>
        <w:rPr>
          <w:sz w:val="18"/>
        </w:rPr>
        <w:br w:type="textWrapping"/>
      </w:r>
      <w:r>
        <w:rPr>
          <w:sz w:val="18"/>
        </w:rPr>
        <w:t xml:space="preserve">4.4.10.13. Содержать помещения и оборудование пищеблока Заказчика в чистоте, проводить надлежащую уборку помещений, санитарную обработку и дезинфекцию предметов производственного окружения, оборудования, инвентаря и посуды, не допускать предписаний Роспотребнадзора, а при их получении, своевременно устранять допущенные нарушения;</w:t>
      </w:r>
      <w:r>
        <w:rPr>
          <w:sz w:val="18"/>
        </w:rPr>
        <w:br w:type="textWrapping"/>
      </w:r>
      <w:r>
        <w:rPr>
          <w:sz w:val="18"/>
        </w:rPr>
        <w:t xml:space="preserve">4.4.10.13. Возмещать расходы за потребляемую силовую электроэнергию, освещение, отопление, горячую и холодную воду по действующим тарифам согласно показаниям счетчиков (при наличии) или по предоставленному Заказчиком расчету, который будет прилагаться с выставленным счетом;</w:t>
      </w:r>
      <w:r>
        <w:rPr>
          <w:sz w:val="18"/>
        </w:rPr>
        <w:br w:type="textWrapping"/>
      </w:r>
      <w:r>
        <w:rPr>
          <w:sz w:val="18"/>
        </w:rPr>
        <w:t xml:space="preserve">4.4.10.14. Возмещать расходы на проведение работ по дезинсекции и дератизации на пищеблоке с поставщиками данной услуги;</w:t>
      </w:r>
      <w:r>
        <w:rPr>
          <w:sz w:val="18"/>
        </w:rPr>
        <w:br w:type="textWrapping"/>
      </w:r>
      <w:r>
        <w:rPr>
          <w:sz w:val="18"/>
        </w:rPr>
        <w:t xml:space="preserve">4.4.10.15. Самостоятельно организовать вывоз пищевых отходов с территории Заказчика;</w:t>
      </w:r>
      <w:r>
        <w:rPr>
          <w:sz w:val="18"/>
        </w:rPr>
        <w:br w:type="textWrapping"/>
      </w:r>
      <w:r>
        <w:rPr>
          <w:sz w:val="18"/>
        </w:rPr>
        <w:t xml:space="preserve">4.4.10.16. Заключить договор со специализированной организацией с целью проведения лабораторно-инструментальных исследований для подтверждения безопасности и соответствия гигиеническим требованиям приготовляемых блюд, а также для подтверждения безопасности контактирующих с пищевыми продуктами предметами производственного окружения;</w:t>
      </w:r>
      <w:r>
        <w:rPr>
          <w:sz w:val="18"/>
        </w:rPr>
        <w:br w:type="textWrapping"/>
      </w:r>
      <w:r>
        <w:rPr>
          <w:sz w:val="18"/>
        </w:rPr>
        <w:t xml:space="preserve">4.4.10.17. Обеспечить наличие и ведение документации, подтверждающей качество поступающих продуктов питания, оперативный контроль в процессе их обработки и качество готовой продукции:</w:t>
      </w:r>
      <w:r>
        <w:rPr>
          <w:sz w:val="18"/>
        </w:rPr>
        <w:br w:type="textWrapping"/>
      </w:r>
      <w:r>
        <w:rPr>
          <w:sz w:val="18"/>
        </w:rPr>
        <w:t xml:space="preserve">ежедневные меню-раскладки,</w:t>
      </w:r>
      <w:r>
        <w:rPr>
          <w:sz w:val="18"/>
        </w:rPr>
        <w:br w:type="textWrapping"/>
      </w:r>
      <w:r>
        <w:rPr>
          <w:sz w:val="18"/>
        </w:rPr>
        <w:t xml:space="preserve">ведомость контроля за рационом питания детей,</w:t>
      </w:r>
      <w:r>
        <w:rPr>
          <w:sz w:val="18"/>
        </w:rPr>
        <w:br w:type="textWrapping"/>
      </w:r>
      <w:r>
        <w:rPr>
          <w:sz w:val="18"/>
        </w:rPr>
        <w:t xml:space="preserve">бракеражный журнал сырой продукции (отдельно скоропортящейся и остальной продукции),</w:t>
      </w:r>
      <w:r>
        <w:rPr>
          <w:sz w:val="18"/>
        </w:rPr>
        <w:br w:type="textWrapping"/>
      </w:r>
      <w:r>
        <w:rPr>
          <w:sz w:val="18"/>
        </w:rPr>
        <w:t xml:space="preserve">бракеражный журнал готовой продукции,</w:t>
      </w:r>
      <w:r>
        <w:rPr>
          <w:sz w:val="18"/>
        </w:rPr>
        <w:br w:type="textWrapping"/>
      </w:r>
      <w:r>
        <w:rPr>
          <w:sz w:val="18"/>
        </w:rPr>
        <w:t xml:space="preserve">журнал регистрации состояния здоровья работников пищеблока,</w:t>
      </w:r>
      <w:r>
        <w:rPr>
          <w:sz w:val="18"/>
        </w:rPr>
        <w:br w:type="textWrapping"/>
      </w:r>
      <w:r>
        <w:rPr>
          <w:sz w:val="18"/>
        </w:rPr>
        <w:t xml:space="preserve">журнал учета температурного режима холодильного оборудования,</w:t>
      </w:r>
      <w:r>
        <w:rPr>
          <w:sz w:val="18"/>
        </w:rPr>
        <w:br w:type="textWrapping"/>
      </w:r>
      <w:r>
        <w:rPr>
          <w:sz w:val="18"/>
        </w:rPr>
        <w:t xml:space="preserve">журнал витаминизации пищи,</w:t>
      </w:r>
      <w:r>
        <w:rPr>
          <w:sz w:val="18"/>
        </w:rPr>
        <w:br w:type="textWrapping"/>
      </w:r>
      <w:r>
        <w:rPr>
          <w:sz w:val="18"/>
        </w:rPr>
        <w:t xml:space="preserve">журнал учета мероприятий по контролю,</w:t>
      </w:r>
      <w:r>
        <w:rPr>
          <w:sz w:val="18"/>
        </w:rPr>
        <w:br w:type="textWrapping"/>
      </w:r>
      <w:r>
        <w:rPr>
          <w:sz w:val="18"/>
        </w:rPr>
        <w:t xml:space="preserve">протоколы лабороторно-инструментальных исследований готовых блюд и технологического оборудования по показателям безопасности,</w:t>
      </w:r>
      <w:r>
        <w:rPr>
          <w:sz w:val="18"/>
        </w:rPr>
        <w:br w:type="textWrapping"/>
      </w:r>
      <w:r>
        <w:rPr>
          <w:sz w:val="18"/>
        </w:rPr>
        <w:t xml:space="preserve">сборник технологических нормативов, рецептур блюд и кулинарных изделий для дошкольных образовательных учреждений (сборник технологических карт для приготовления блюд),</w:t>
      </w:r>
      <w:r>
        <w:rPr>
          <w:sz w:val="18"/>
        </w:rPr>
        <w:br w:type="textWrapping"/>
      </w:r>
      <w:r>
        <w:rPr>
          <w:sz w:val="18"/>
        </w:rPr>
        <w:t xml:space="preserve">сопроводительные документы на поступающие продукты,</w:t>
      </w:r>
      <w:r>
        <w:rPr>
          <w:sz w:val="18"/>
        </w:rPr>
        <w:br w:type="textWrapping"/>
      </w:r>
      <w:r>
        <w:rPr>
          <w:sz w:val="18"/>
        </w:rPr>
        <w:t xml:space="preserve">медицинские книжки сотрудников пищеблока с отметками о своевременном прохождении медосмотра и гигиенического обучения.</w:t>
      </w:r>
      <w:r>
        <w:rPr>
          <w:sz w:val="18"/>
        </w:rPr>
        <w:br w:type="textWrapping"/>
      </w:r>
      <w:r>
        <w:rPr>
          <w:sz w:val="18"/>
        </w:rPr>
        <w:t xml:space="preserve">4.4.10.18. Обеспечить наличие на пищеблоке:</w:t>
      </w:r>
      <w:r>
        <w:rPr>
          <w:sz w:val="18"/>
        </w:rPr>
        <w:br w:type="textWrapping"/>
      </w:r>
      <w:r>
        <w:rPr>
          <w:sz w:val="18"/>
        </w:rPr>
        <w:t xml:space="preserve">информации об исполнителе услуги по организации питания,</w:t>
      </w:r>
      <w:r>
        <w:rPr>
          <w:sz w:val="18"/>
        </w:rPr>
        <w:br w:type="textWrapping"/>
      </w:r>
      <w:r>
        <w:rPr>
          <w:sz w:val="18"/>
        </w:rPr>
        <w:t xml:space="preserve">книги отзывов и предложений,</w:t>
      </w:r>
      <w:r>
        <w:rPr>
          <w:sz w:val="18"/>
        </w:rPr>
        <w:br w:type="textWrapping"/>
      </w:r>
      <w:r>
        <w:rPr>
          <w:sz w:val="18"/>
        </w:rPr>
        <w:t xml:space="preserve">4.4.10.19. Незамедлительно информировать Заказчика в случае невозможности исполнения обязательств по настоящему Договору,</w:t>
      </w:r>
      <w:r>
        <w:rPr>
          <w:sz w:val="18"/>
        </w:rPr>
        <w:br w:type="textWrapping"/>
      </w:r>
      <w:r>
        <w:rPr>
          <w:sz w:val="18"/>
        </w:rPr>
        <w:t xml:space="preserve">4.4.10.20. Не привлекать к исполнению Договора третьих лиц.</w:t>
      </w:r>
    </w:p>
    <w:p>
      <w:pPr>
        <w:spacing w:lineRule="exact"/>
      </w:pPr>
      <w:r>
        <w:rPr/>
      </w:r>
    </w:p>
    <w:p>
      <w:pPr>
        <w:spacing w:lineRule="exact"/>
      </w:pPr>
      <w:r>
        <w:rPr/>
      </w:r>
    </w:p>
    <w:p>
      <w:pPr>
        <w:jc w:val="center"/>
        <w:spacing w:line="240" w:lineRule="exact"/>
      </w:pPr>
      <w:r>
        <w:rPr>
          <w:sz w:val="18"/>
        </w:rPr>
        <w:t xml:space="preserve">5. </w:t>
      </w:r>
      <w:r>
        <w:rPr>
          <w:sz w:val="18"/>
          <w:color w:val="000000"/>
          <w:b/>
        </w:rPr>
        <w:t xml:space="preserve">ГАРАНТИЙНЫЕ ОБЯЗАТЕЛЬСТВА</w:t>
      </w:r>
    </w:p>
    <w:p>
      <w:pPr>
        <w:jc w:val="both"/>
        <w:spacing w:line="240" w:lineRule="exact"/>
      </w:pPr>
      <w:r>
        <w:rPr>
          <w:sz w:val="18"/>
          <w:color w:val="000000"/>
        </w:rPr>
        <w:t xml:space="preserve"> </w:t>
      </w:r>
    </w:p>
    <w:p>
      <w:pPr>
        <w:jc w:val="both"/>
        <w:spacing w:line="240" w:lineRule="exact"/>
      </w:pPr>
      <w:r>
        <w:rPr>
          <w:sz w:val="18"/>
        </w:rPr>
        <w:t xml:space="preserve">5.1. </w:t>
      </w:r>
      <w:r>
        <w:rPr>
          <w:sz w:val="18"/>
        </w:rPr>
        <w:t xml:space="preserve">Исполнитель </w:t>
      </w:r>
      <w:r>
        <w:rPr>
          <w:sz w:val="18"/>
          <w:color w:val="000000"/>
        </w:rPr>
        <w:t xml:space="preserve">гарантирует качество оказанных услуг , а также надлежащее качество используемых при оказании услуг товаров (материалов), в соответствии с нормативными правовыми актами Российской Федерации, требованиями, установленными настоящим Договором и приложениями к нему.</w:t>
      </w:r>
    </w:p>
    <w:p>
      <w:pPr>
        <w:jc w:val="both"/>
        <w:spacing w:line="240" w:lineRule="exact"/>
      </w:pPr>
      <w:r>
        <w:rPr>
          <w:sz w:val="18"/>
        </w:rPr>
        <w:t xml:space="preserve">____________</w:t>
      </w:r>
    </w:p>
    <w:p>
      <w:pPr>
        <w:spacing w:lineRule="exact"/>
      </w:pPr>
      <w:r>
        <w:rPr/>
      </w:r>
    </w:p>
    <w:p>
      <w:pPr>
        <w:jc w:val="center"/>
        <w:spacing w:line="240" w:lineRule="exact"/>
      </w:pPr>
      <w:r>
        <w:rPr>
          <w:sz w:val="18"/>
          <w:b/>
        </w:rPr>
        <w:t xml:space="preserve"> </w:t>
      </w:r>
      <w:r>
        <w:rPr>
          <w:sz w:val="18"/>
        </w:rPr>
        <w:t xml:space="preserve">6. </w:t>
      </w:r>
      <w:r>
        <w:rPr>
          <w:sz w:val="18"/>
          <w:color w:val="000000"/>
          <w:b/>
        </w:rPr>
        <w:t xml:space="preserve">ОТВЕТСТВЕННОСТЬ СТОРОН</w:t>
      </w:r>
    </w:p>
    <w:p>
      <w:pPr>
        <w:jc w:val="both"/>
        <w:spacing w:line="240" w:lineRule="exact"/>
      </w:pPr>
      <w:r>
        <w:rPr>
          <w:sz w:val="18"/>
          <w:color w:val="000000"/>
        </w:rPr>
        <w:t xml:space="preserve"> </w:t>
      </w:r>
    </w:p>
    <w:p>
      <w:pPr>
        <w:jc w:val="both"/>
        <w:spacing w:line="240" w:lineRule="exact"/>
      </w:pPr>
      <w:r>
        <w:rPr>
          <w:sz w:val="18"/>
        </w:rPr>
        <w:t xml:space="preserve">6.1. </w:t>
      </w:r>
      <w:r>
        <w:rPr>
          <w:sz w:val="18"/>
          <w:color w:val="000000"/>
        </w:rPr>
        <w:t xml:space="preserve">За неисполнение или ненадлежащее исполнение своих обязательств, установленных настоящим Договором, Заказчик и Исполнитель несут ответственность в соответствии с действующим законодательством Российской Федерации.</w:t>
      </w:r>
    </w:p>
    <w:p>
      <w:pPr>
        <w:jc w:val="both"/>
        <w:spacing w:line="240" w:lineRule="exact"/>
      </w:pPr>
      <w:r>
        <w:rPr>
          <w:sz w:val="18"/>
        </w:rPr>
        <w:t xml:space="preserve">6.2. </w:t>
      </w:r>
      <w:r>
        <w:rPr>
          <w:sz w:val="18"/>
          <w:color w:val="000000"/>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jc w:val="both"/>
        <w:spacing w:line="240" w:lineRule="exact"/>
      </w:pPr>
      <w:r>
        <w:rPr>
          <w:sz w:val="18"/>
        </w:rPr>
        <w:t xml:space="preserve">6.3. </w:t>
      </w:r>
      <w:r>
        <w:rPr>
          <w:sz w:val="18"/>
          <w:color w:val="000000"/>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размере </w:t>
      </w:r>
      <w:r>
        <w:rPr>
          <w:sz w:val="18"/>
        </w:rPr>
        <w:t xml:space="preserve">1000 рублей от цены отдельного этапа исполнения Договора.</w:t>
      </w:r>
    </w:p>
    <w:p>
      <w:pPr>
        <w:jc w:val="both"/>
        <w:spacing w:line="240" w:lineRule="exact"/>
      </w:pPr>
      <w:r>
        <w:rPr>
          <w:sz w:val="18"/>
        </w:rPr>
        <w:t xml:space="preserve">6.4. </w:t>
      </w:r>
      <w:r>
        <w:rPr>
          <w:sz w:val="18"/>
          <w:color w:val="000000"/>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за исключением случаев, установленных в пункте </w:t>
      </w:r>
      <w:r>
        <w:rPr>
          <w:sz w:val="18"/>
        </w:rPr>
        <w:t xml:space="preserve">6.7. </w:t>
      </w:r>
      <w:r>
        <w:rPr>
          <w:sz w:val="18"/>
          <w:color w:val="000000"/>
        </w:rPr>
        <w:t xml:space="preserve"> Договора. </w:t>
      </w:r>
      <w:r>
        <w:rPr>
          <w:sz w:val="18"/>
          <w:color w:val="000000"/>
          <w:shd w:val="clear" w:fill="ffffff"/>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jc w:val="both"/>
        <w:spacing w:line="240" w:lineRule="exact"/>
      </w:pPr>
      <w:r>
        <w:rPr>
          <w:sz w:val="18"/>
        </w:rPr>
        <w:t xml:space="preserve">6.5. </w:t>
      </w:r>
      <w:r>
        <w:rPr>
          <w:sz w:val="18"/>
          <w:color w:val="000000"/>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размере </w:t>
      </w:r>
      <w:r>
        <w:rPr>
          <w:sz w:val="18"/>
        </w:rPr>
        <w:t xml:space="preserve">10% от цены отдельного этапа исполнения Договора.</w:t>
      </w:r>
    </w:p>
    <w:p>
      <w:pPr>
        <w:jc w:val="both"/>
        <w:spacing w:line="240" w:lineRule="exact"/>
      </w:pPr>
      <w:r>
        <w:rPr>
          <w:sz w:val="18"/>
        </w:rPr>
        <w:t xml:space="preserve">6.6. </w:t>
      </w:r>
      <w:r>
        <w:rPr>
          <w:sz w:val="18"/>
          <w:color w:val="000000"/>
        </w:rPr>
        <w:t xml:space="preserve">Уплата Исполнителем неустойки или применение иной формы ответственности не освобождает его от исполнения обязательств по настоящему Договору.</w:t>
      </w:r>
    </w:p>
    <w:p>
      <w:pPr>
        <w:jc w:val="both"/>
        <w:spacing w:line="240" w:lineRule="exact"/>
      </w:pPr>
      <w:r>
        <w:rPr>
          <w:sz w:val="18"/>
        </w:rPr>
        <w:t xml:space="preserve">6.7. </w:t>
      </w:r>
      <w:r>
        <w:rPr>
          <w:sz w:val="18"/>
          <w:color w:val="000000"/>
        </w:rPr>
        <w:t xml:space="preserve">Заказчик списывает начисленные Исполнителю суммы неустоек (штрафов, пеней) в связи с неисполнением или ненадлежащим исполнением обязательств, предусмотренных Договором, в случаях и в порядке, установленных Правительством Российской Федерации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w:t>
      </w:r>
    </w:p>
    <w:p>
      <w:pPr>
        <w:jc w:val="both"/>
        <w:spacing w:line="240" w:lineRule="exact"/>
      </w:pPr>
      <w:r>
        <w:rPr>
          <w:sz w:val="18"/>
        </w:rPr>
        <w:t xml:space="preserve">6.8. </w:t>
      </w:r>
      <w:r>
        <w:rPr>
          <w:sz w:val="18"/>
          <w:color w:val="000000"/>
        </w:rPr>
        <w:t xml:space="preserve">Заказчик вправе удержать суммы неисполненных Исполнителем требований об уплате неустоек (штрафов, пеней), предъявленных Заказчиком из суммы, подлежащей оплате Исполнителю.</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7. </w:t>
      </w:r>
      <w:r>
        <w:rPr>
          <w:sz w:val="18"/>
          <w:color w:val="000000"/>
          <w:b/>
        </w:rPr>
        <w:t xml:space="preserve">ПОРЯДОК ИЗМЕНЕНИЯ ДОГОВОРА</w:t>
      </w:r>
    </w:p>
    <w:p>
      <w:pPr>
        <w:jc w:val="center"/>
        <w:spacing w:line="240" w:lineRule="exact"/>
      </w:pPr>
      <w:r>
        <w:rPr>
          <w:sz w:val="18"/>
        </w:rPr>
        <w:t xml:space="preserve"> </w:t>
      </w:r>
    </w:p>
    <w:p>
      <w:pPr>
        <w:jc w:val="center"/>
        <w:spacing w:line="240" w:lineRule="exact"/>
      </w:pPr>
      <w:r>
        <w:rPr>
          <w:sz w:val="18"/>
        </w:rPr>
        <w:t xml:space="preserve"> </w:t>
      </w:r>
    </w:p>
    <w:p>
      <w:pPr>
        <w:jc w:val="both"/>
        <w:spacing w:line="240" w:lineRule="exact"/>
      </w:pPr>
      <w:r>
        <w:rPr>
          <w:sz w:val="18"/>
        </w:rPr>
        <w:t xml:space="preserve">7.1. </w:t>
      </w:r>
      <w:r>
        <w:rPr>
          <w:sz w:val="18"/>
        </w:rPr>
        <w:t xml:space="preserve">При исполнении Договора Договор может быть изменен по соглашению Сторон.</w:t>
      </w:r>
    </w:p>
    <w:p>
      <w:pPr>
        <w:jc w:val="both"/>
        <w:spacing w:line="240" w:lineRule="exact"/>
      </w:pPr>
      <w:r>
        <w:rPr>
          <w:sz w:val="18"/>
        </w:rPr>
        <w:t xml:space="preserve">7.2. </w:t>
      </w:r>
      <w:r>
        <w:rPr>
          <w:sz w:val="18"/>
        </w:rPr>
        <w:t xml:space="preserve">Изменение существенных условий Договора при его исполнении не допускается, за исключением их изменения по соглашению Сторон в случаях, установленных Положением о закупке, в том числе:</w:t>
      </w:r>
    </w:p>
    <w:p>
      <w:pPr>
        <w:jc w:val="both"/>
        <w:spacing w:line="240" w:lineRule="exact"/>
      </w:pPr>
      <w:r>
        <w:rPr>
          <w:sz w:val="18"/>
        </w:rPr>
        <w:t xml:space="preserve">7.2.1. </w:t>
      </w:r>
      <w:r>
        <w:rPr>
          <w:sz w:val="18"/>
        </w:rPr>
        <w:t xml:space="preserve">при снижении цены Договора без изменения предусмотренных Договором объема услуги, качества оказываемой услуги и иных условий Договора; </w:t>
      </w:r>
      <w:r>
        <w:rPr>
          <w:sz w:val="18"/>
        </w:rPr>
        <w:t xml:space="preserve"> </w:t>
      </w:r>
    </w:p>
    <w:p>
      <w:pPr>
        <w:jc w:val="both"/>
        <w:spacing w:line="240" w:lineRule="exact"/>
      </w:pPr>
      <w:r>
        <w:rPr>
          <w:sz w:val="18"/>
        </w:rPr>
        <w:t xml:space="preserve">7.2.2. </w:t>
      </w:r>
      <w:r>
        <w:rPr>
          <w:sz w:val="18"/>
        </w:rPr>
        <w:t xml:space="preserve">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Цена единицы услуги должна определяться как частное от деления первоначальной цены Договора на предусмотренный в Договоре объем услуги;</w:t>
      </w:r>
    </w:p>
    <w:p>
      <w:pPr>
        <w:jc w:val="both"/>
        <w:spacing w:line="240" w:lineRule="exact"/>
      </w:pPr>
      <w:r>
        <w:rPr>
          <w:sz w:val="18"/>
        </w:rPr>
        <w:t xml:space="preserve">7.2.3. </w:t>
      </w:r>
      <w:r>
        <w:rPr>
          <w:sz w:val="18"/>
        </w:rPr>
        <w:t xml:space="preserve">при изменении сроков исполнения Договора.</w:t>
      </w:r>
    </w:p>
    <w:p>
      <w:pPr>
        <w:jc w:val="both"/>
        <w:spacing w:line="240" w:lineRule="exact"/>
      </w:pPr>
      <w:r>
        <w:rPr>
          <w:sz w:val="18"/>
        </w:rPr>
        <w:t xml:space="preserve">7.3. </w:t>
      </w:r>
      <w:r>
        <w:rPr>
          <w:sz w:val="18"/>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подлежащих оплате за счет субсидий, указанных в пункте 1 статьи 78.1 Бюджетного кодекса Российской Федерации. </w:t>
      </w:r>
    </w:p>
    <w:p>
      <w:pPr>
        <w:jc w:val="both"/>
        <w:spacing w:line="240" w:lineRule="exact"/>
      </w:pPr>
      <w:r>
        <w:rPr>
          <w:sz w:val="18"/>
        </w:rPr>
        <w:t xml:space="preserve">7.4. </w:t>
      </w:r>
      <w:r>
        <w:rPr>
          <w:sz w:val="18"/>
        </w:rPr>
        <w:t xml:space="preserve">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pPr>
        <w:jc w:val="both"/>
        <w:spacing w:line="240" w:lineRule="exact"/>
      </w:pPr>
      <w:r>
        <w:rPr>
          <w:sz w:val="18"/>
        </w:rPr>
        <w:t xml:space="preserve">7.5. </w:t>
      </w:r>
      <w:r>
        <w:rPr>
          <w:sz w:val="18"/>
        </w:rPr>
        <w:t xml:space="preserve">В случае перемены Заказчика права и обязанности Заказчика, предусмотренные Договором, переходят к новому Заказчику.</w:t>
      </w:r>
    </w:p>
    <w:p>
      <w:pPr>
        <w:jc w:val="both"/>
        <w:spacing w:line="240" w:lineRule="exact"/>
      </w:pPr>
      <w:r>
        <w:rPr>
          <w:sz w:val="18"/>
        </w:rPr>
        <w:t xml:space="preserve">7.6. </w:t>
      </w:r>
      <w:r>
        <w:rPr>
          <w:sz w:val="18"/>
        </w:rPr>
        <w:t xml:space="preserve">При исполнении Договора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 </w:t>
      </w:r>
      <w:r>
        <w:rPr>
          <w:sz w:val="18"/>
        </w:rPr>
        <w:t xml:space="preserve"> </w:t>
      </w:r>
    </w:p>
    <w:p>
      <w:pPr>
        <w:jc w:val="both"/>
        <w:spacing w:line="240" w:lineRule="exact"/>
      </w:pPr>
      <w:r>
        <w:rPr>
          <w:sz w:val="18"/>
        </w:rPr>
        <w:t xml:space="preserve">7.7. Все приложения, дополнения к настоящему Договору составляют его неотъемлемую часть, подписываются уполномоченными представителями Сторон.</w:t>
      </w:r>
      <w:r>
        <w:rPr>
          <w:sz w:val="18"/>
        </w:rPr>
        <w:br w:type="textWrapping"/>
      </w:r>
      <w:r>
        <w:rPr>
          <w:sz w:val="18"/>
        </w:rPr>
        <w:t xml:space="preserve">7.8. Изменение существенных условий Договора при его исполнении не допускается, за исключением их изменения по соглашению Сторон в случаях, установленных Положением о закупке, в том числе:</w:t>
      </w:r>
      <w:r>
        <w:rPr>
          <w:sz w:val="18"/>
        </w:rPr>
        <w:br w:type="textWrapping"/>
      </w:r>
      <w:r>
        <w:rPr>
          <w:sz w:val="18"/>
        </w:rPr>
        <w:t xml:space="preserve">7.8.1. При изменении цен (тарифов) на товары, работы, услуги, подлежащих в соответствии с законодательством Российской Федерации государственному регулированию или установленных муниципальными правовыми актами.</w:t>
      </w:r>
      <w:r>
        <w:rPr>
          <w:sz w:val="18"/>
        </w:rPr>
        <w:br w:type="textWrapping"/>
      </w:r>
      <w:r>
        <w:rPr>
          <w:sz w:val="18"/>
        </w:rPr>
        <w:t xml:space="preserve">7.8.2. Цена договора может измениться в ходе его исполнения, при условии изменения стоимости питания в день, исходя из суточного набора продуктов, необходимых для организации питания детей. Стоимость питания определяется в соответствии Законом Пермского края от 12 марта 2014 г. № 308-ПК «Об образовании в Пермском крае», Законом Пермской области от 9 сентября 1996 года № 533-83 «О социальных гарантиях и мерах социальной поддержки семьи, материнства, отцовства и детства в Пермском крае, Постановлением администрации Пермского муниципального района Пермского края от 14.12.2022 № СЭД-2022-299-01-01-05.С-731 от 14.12.2022 "Об установлении стоимости услуги организации питания на одного ребенка в день на 2023 год в образовательных организациях Пермского муниципального округа", с приказом Управления образования администрации Пермского муниципального округа Пермского края.</w:t>
      </w:r>
    </w:p>
    <w:p>
      <w:pPr>
        <w:jc w:val="both"/>
        <w:spacing w:line="240" w:lineRule="exact"/>
      </w:pPr>
      <w:r>
        <w:rPr>
          <w:sz w:val="18"/>
        </w:rPr>
        <w:t xml:space="preserve"> </w:t>
      </w:r>
    </w:p>
    <w:p>
      <w:pPr>
        <w:jc w:val="both"/>
        <w:spacing w:line="240" w:lineRule="exact"/>
      </w:pPr>
      <w:r>
        <w:rPr>
          <w:sz w:val="18"/>
        </w:rPr>
        <w:t xml:space="preserve"> </w:t>
      </w:r>
    </w:p>
    <w:p>
      <w:pPr>
        <w:jc w:val="center"/>
        <w:spacing w:line="240" w:lineRule="exact"/>
      </w:pPr>
      <w:r>
        <w:rPr>
          <w:sz w:val="18"/>
          <w:b/>
        </w:rPr>
        <w:t xml:space="preserve"> </w:t>
      </w:r>
      <w:r>
        <w:rPr>
          <w:sz w:val="18"/>
        </w:rPr>
        <w:t xml:space="preserve">8. </w:t>
      </w:r>
      <w:r>
        <w:rPr>
          <w:sz w:val="18"/>
          <w:color w:val="000000"/>
          <w:b/>
        </w:rPr>
        <w:t xml:space="preserve">ПОРЯДОК РАСТОРЖЕНИЯ ДОГОВОРА</w:t>
      </w:r>
    </w:p>
    <w:p>
      <w:pPr>
        <w:jc w:val="center"/>
        <w:spacing w:line="240" w:lineRule="exact"/>
      </w:pPr>
      <w:r>
        <w:rPr>
          <w:sz w:val="18"/>
        </w:rPr>
        <w:t xml:space="preserve"> </w:t>
      </w:r>
    </w:p>
    <w:p>
      <w:pPr>
        <w:jc w:val="both"/>
        <w:spacing w:line="240" w:lineRule="exact"/>
      </w:pPr>
      <w:r>
        <w:rPr>
          <w:sz w:val="18"/>
        </w:rPr>
        <w:t xml:space="preserve"> </w:t>
      </w:r>
    </w:p>
    <w:p>
      <w:pPr>
        <w:jc w:val="both"/>
        <w:spacing w:line="240" w:lineRule="exact"/>
      </w:pPr>
      <w:r>
        <w:rPr>
          <w:sz w:val="18"/>
        </w:rPr>
        <w:t xml:space="preserve">8.1. </w:t>
      </w:r>
      <w:r>
        <w:rPr>
          <w:sz w:val="18"/>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pPr>
        <w:jc w:val="both"/>
        <w:spacing w:line="240" w:lineRule="exact"/>
      </w:pPr>
      <w:r>
        <w:rPr>
          <w:sz w:val="18"/>
        </w:rPr>
        <w:t xml:space="preserve">8.2. </w:t>
      </w:r>
      <w:r>
        <w:rPr>
          <w:sz w:val="18"/>
        </w:rPr>
        <w:t xml:space="preserve">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jc w:val="both"/>
        <w:spacing w:line="240" w:lineRule="exact"/>
      </w:pPr>
      <w:r>
        <w:rPr>
          <w:sz w:val="18"/>
        </w:rPr>
        <w:t xml:space="preserve">8.3. </w:t>
      </w:r>
      <w:r>
        <w:rPr>
          <w:sz w:val="18"/>
        </w:rPr>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получение Заказчиком подтверждения о вручении Исполнителю указанного решения. Выполнение Заказчиком требований настоящего пункта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решения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Исполнителю решения Заказчика об одностороннем отказе от исполнения Договора.</w:t>
      </w:r>
    </w:p>
    <w:p>
      <w:pPr>
        <w:jc w:val="both"/>
        <w:spacing w:line="240" w:lineRule="exact"/>
      </w:pPr>
      <w:r>
        <w:rPr>
          <w:sz w:val="18"/>
        </w:rPr>
        <w:t xml:space="preserve">8.4. </w:t>
      </w:r>
      <w:r>
        <w:rPr>
          <w:sz w:val="18"/>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pPr>
        <w:jc w:val="both"/>
        <w:spacing w:line="240" w:lineRule="exact"/>
      </w:pPr>
      <w:r>
        <w:rPr>
          <w:sz w:val="18"/>
        </w:rPr>
        <w:t xml:space="preserve">8.5. </w:t>
      </w:r>
      <w:r>
        <w:rPr>
          <w:sz w:val="18"/>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Исполнителем условий Договора, которое в соответствии с гражданским законодательством Российской Федерации является основанием для одностороннего отказа Заказчика от исполнения Договора.</w:t>
      </w:r>
    </w:p>
    <w:p>
      <w:pPr>
        <w:jc w:val="both"/>
        <w:spacing w:line="240" w:lineRule="exact"/>
      </w:pPr>
      <w:r>
        <w:rPr>
          <w:sz w:val="18"/>
        </w:rPr>
        <w:t xml:space="preserve">8.6. </w:t>
      </w:r>
      <w:r>
        <w:rPr>
          <w:sz w:val="18"/>
        </w:rPr>
        <w:t xml:space="preserve">Заказчик обязан принять решение об одностороннем отказе от исполнения Договора в случае, если в ходе исполнения Договора установлено, что Исполнитель и (или) оказываемая услуга не соответствуют установленным в извещении об осуществлении закупки и (или) документации о закупке требованиям к участникам закупки и (или) оказываемой услуге или Исполнитель представил недостоверную информацию о своем соответствии и (или) соответствии оказываемой услуги таким требованиям, что позволило ему стать участником закупки, с которым заключен Договор.</w:t>
      </w:r>
    </w:p>
    <w:p>
      <w:pPr>
        <w:jc w:val="both"/>
        <w:spacing w:line="240" w:lineRule="exact"/>
      </w:pPr>
      <w:r>
        <w:rPr>
          <w:sz w:val="18"/>
        </w:rPr>
        <w:t xml:space="preserve">8.7. </w:t>
      </w:r>
      <w:r>
        <w:rPr>
          <w:sz w:val="18"/>
        </w:rPr>
        <w:t xml:space="preserve">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что это было предусмотрено Договором.</w:t>
      </w:r>
    </w:p>
    <w:p>
      <w:pPr>
        <w:jc w:val="both"/>
        <w:spacing w:line="240" w:lineRule="exact"/>
      </w:pPr>
      <w:r>
        <w:rPr>
          <w:sz w:val="18"/>
        </w:rPr>
        <w:t xml:space="preserve">8.8. </w:t>
      </w:r>
      <w:r>
        <w:rPr>
          <w:sz w:val="18"/>
        </w:rPr>
        <w:t xml:space="preserve">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получение Исполнителем подтверждения о вручении Заказчику указанного решения. Выполнение Исполнителем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решения.</w:t>
      </w:r>
    </w:p>
    <w:p>
      <w:pPr>
        <w:jc w:val="both"/>
        <w:spacing w:line="240" w:lineRule="exact"/>
      </w:pPr>
      <w:r>
        <w:rPr>
          <w:sz w:val="18"/>
        </w:rPr>
        <w:t xml:space="preserve">8.9. </w:t>
      </w:r>
      <w:r>
        <w:rPr>
          <w:sz w:val="18"/>
        </w:rPr>
        <w:t xml:space="preserve">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pPr>
        <w:jc w:val="both"/>
        <w:spacing w:line="240" w:lineRule="exact"/>
      </w:pPr>
      <w:r>
        <w:rPr>
          <w:sz w:val="18"/>
        </w:rPr>
        <w:t xml:space="preserve">8.10. </w:t>
      </w:r>
      <w:r>
        <w:rPr>
          <w:sz w:val="18"/>
        </w:rPr>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pPr>
        <w:jc w:val="both"/>
        <w:spacing w:line="240" w:lineRule="exact"/>
      </w:pPr>
      <w:r>
        <w:rPr>
          <w:sz w:val="18"/>
        </w:rPr>
        <w:t xml:space="preserve">8.11. </w:t>
      </w:r>
      <w:r>
        <w:rPr>
          <w:sz w:val="18"/>
        </w:rPr>
        <w:t xml:space="preserve">В случае расторжения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jc w:val="both"/>
        <w:spacing w:line="240" w:lineRule="exact"/>
      </w:pPr>
      <w:r>
        <w:rPr>
          <w:sz w:val="18"/>
        </w:rPr>
        <w:t xml:space="preserve">8.12. </w:t>
      </w:r>
      <w:r>
        <w:rPr>
          <w:sz w:val="18"/>
        </w:rPr>
        <w:t xml:space="preserve">В случае расторжения Договора Заказчик при необходимости осуществляет закупку услуг, оказание которых являлись предметом расторгнутого Договора, в соответствии с Положением о закупке.</w:t>
      </w:r>
    </w:p>
    <w:p>
      <w:pPr>
        <w:jc w:val="both"/>
        <w:spacing w:line="240" w:lineRule="exact"/>
      </w:pPr>
      <w:r>
        <w:rPr>
          <w:sz w:val="18"/>
        </w:rPr>
        <w:t xml:space="preserve">8.13. </w:t>
      </w:r>
      <w:r>
        <w:rPr>
          <w:sz w:val="18"/>
        </w:rPr>
        <w:t xml:space="preserve">Если до расторжения Договора Исполнитель частично исполнил обязательства, предусмотренные Договором, при заключении нового Договора объем оказываемой услуги должен быть уменьшен с учетом объема оказанной услуги по расторгнутому Договору. При этом цена нового Договора должна быть уменьшена пропорционально объему оказанной услуги.</w:t>
      </w:r>
    </w:p>
    <w:p>
      <w:pPr>
        <w:jc w:val="both"/>
        <w:spacing w:line="240" w:lineRule="exact"/>
      </w:pPr>
      <w:r>
        <w:rPr>
          <w:sz w:val="18"/>
        </w:rPr>
        <w:t xml:space="preserve">8.14. В случае невыполнения Исполнителем взятого на себя обязательства в части обеспечения заявленным оборудованием, выполнения заявленных предложений в составе заявки на участие в конкурсе (Извещение №___________ от "____"___________2023г ) (согласно таблице 1 пункта 2 «Качественные, функциональные и экологические характеристики предмета закупки» приложения 5 к конкурсной документации), в указанный Заказчиком срок, договор с Участником расторгается.</w:t>
      </w:r>
      <w:r>
        <w:rPr>
          <w:sz w:val="18"/>
        </w:rPr>
        <w:br w:type="textWrapping"/>
      </w:r>
      <w:r>
        <w:rPr>
          <w:sz w:val="18"/>
        </w:rPr>
        <w:t xml:space="preserve">8.15. В случае расторжения Сторонами договора на оказание аутсорсинговых услуг по организации горячего питания воспитанников, обучающихся начальных классов, и льготных категорий обучающихся договор аренды №____ от "____"______________2023г. подлежит расторжению.</w:t>
      </w:r>
    </w:p>
    <w:p>
      <w:pPr>
        <w:spacing w:lineRule="exact"/>
      </w:pPr>
      <w:r>
        <w:rPr/>
      </w:r>
    </w:p>
    <w:p>
      <w:pPr>
        <w:jc w:val="center"/>
        <w:spacing w:line="240" w:lineRule="exact"/>
      </w:pPr>
      <w:r>
        <w:rPr>
          <w:sz w:val="18"/>
        </w:rPr>
        <w:t xml:space="preserve">9. </w:t>
      </w:r>
      <w:r>
        <w:rPr>
          <w:sz w:val="18"/>
          <w:color w:val="000000"/>
          <w:b/>
        </w:rPr>
        <w:t xml:space="preserve">ПОРЯДОК УРЕГУЛИРОВАНИЯ СПОРОВ</w:t>
      </w:r>
    </w:p>
    <w:p>
      <w:pPr>
        <w:jc w:val="center"/>
        <w:spacing w:line="240" w:lineRule="exact"/>
      </w:pPr>
      <w:r>
        <w:rPr>
          <w:sz w:val="18"/>
          <w:color w:val="000000"/>
          <w:b/>
        </w:rPr>
        <w:t xml:space="preserve"> </w:t>
      </w:r>
    </w:p>
    <w:p>
      <w:pPr>
        <w:jc w:val="both"/>
        <w:spacing w:line="240" w:lineRule="exact"/>
      </w:pPr>
      <w:r>
        <w:rPr>
          <w:sz w:val="18"/>
        </w:rPr>
        <w:t xml:space="preserve">9.1. </w:t>
      </w:r>
      <w:r>
        <w:rPr>
          <w:sz w:val="18"/>
          <w:color w:val="000000"/>
        </w:rPr>
        <w:t xml:space="preserve">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pPr>
        <w:jc w:val="both"/>
        <w:spacing w:line="240" w:lineRule="exact"/>
      </w:pPr>
      <w:r>
        <w:rPr>
          <w:sz w:val="18"/>
        </w:rPr>
        <w:t xml:space="preserve">9.2. </w:t>
      </w:r>
      <w:r>
        <w:rPr>
          <w:sz w:val="18"/>
          <w:color w:val="000000"/>
        </w:rPr>
        <w:t xml:space="preserve">В случае недостижения взаимного согласия споры по настоящему Договору разрешаются в Арбитражном суде Пермского края.</w:t>
      </w:r>
    </w:p>
    <w:p>
      <w:pPr>
        <w:jc w:val="both"/>
        <w:spacing w:line="240" w:lineRule="exact"/>
      </w:pPr>
      <w:r>
        <w:rPr>
          <w:sz w:val="18"/>
        </w:rPr>
        <w:t xml:space="preserve">9.3. </w:t>
      </w:r>
      <w:r>
        <w:rPr>
          <w:sz w:val="18"/>
          <w:color w:val="000000"/>
        </w:rPr>
        <w:t xml:space="preserve">До передачи спора на разрешение Арбитражного суда Пермского края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14 (четырнадцати) дней с даты ее получения.</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10. </w:t>
      </w:r>
      <w:r>
        <w:rPr>
          <w:sz w:val="18"/>
          <w:b/>
        </w:rPr>
        <w:t xml:space="preserve">СРОК ДЕЙСТВИЯ ДОГОВОРА</w:t>
      </w:r>
    </w:p>
    <w:p>
      <w:pPr>
        <w:jc w:val="center"/>
        <w:spacing w:line="240" w:lineRule="exact"/>
      </w:pPr>
      <w:r>
        <w:rPr>
          <w:sz w:val="18"/>
          <w:b/>
        </w:rPr>
        <w:t xml:space="preserve"> </w:t>
      </w:r>
    </w:p>
    <w:p>
      <w:pPr>
        <w:jc w:val="both"/>
        <w:spacing w:line="240" w:lineRule="exact"/>
      </w:pPr>
      <w:r>
        <w:rPr>
          <w:sz w:val="18"/>
        </w:rPr>
        <w:t xml:space="preserve">10.1. </w:t>
      </w:r>
      <w:r>
        <w:rPr>
          <w:sz w:val="18"/>
        </w:rPr>
        <w:t xml:space="preserve">Настоящий Договор вступает в силу со дня его подписания Сторонами и действует до  </w:t>
      </w:r>
      <w:r>
        <w:rPr>
          <w:sz w:val="18"/>
        </w:rPr>
        <w:t xml:space="preserve">31 декабря 2025</w:t>
      </w:r>
      <w:r>
        <w:rPr>
          <w:sz w:val="18"/>
        </w:rPr>
        <w:t xml:space="preserve"> г. </w:t>
      </w:r>
    </w:p>
    <w:p>
      <w:pPr>
        <w:jc w:val="both"/>
        <w:spacing w:line="240" w:lineRule="exact"/>
      </w:pPr>
      <w:r>
        <w:rPr>
          <w:sz w:val="18"/>
        </w:rPr>
        <w:t xml:space="preserve">10.2. </w:t>
      </w:r>
      <w:r>
        <w:rPr>
          <w:sz w:val="18"/>
        </w:rPr>
        <w:t xml:space="preserve">Окончание срока действия Договора не влечет прекращения неисполненных обязательств Сторон по Договору.</w:t>
      </w:r>
    </w:p>
    <w:p>
      <w:pPr>
        <w:spacing w:lineRule="exact"/>
      </w:pPr>
      <w:r>
        <w:rPr/>
      </w:r>
    </w:p>
    <w:p>
      <w:pPr>
        <w:jc w:val="center"/>
        <w:spacing w:line="240" w:lineRule="exact"/>
      </w:pPr>
      <w:r>
        <w:rPr>
          <w:sz w:val="18"/>
        </w:rPr>
        <w:t xml:space="preserve">11. </w:t>
      </w:r>
      <w:r>
        <w:rPr>
          <w:sz w:val="18"/>
          <w:color w:val="000000"/>
          <w:b/>
        </w:rPr>
        <w:t xml:space="preserve">ОБСТОЯТЕЛЬСТВА НЕПРЕОДОЛИМОЙ СИЛЫ</w:t>
      </w:r>
    </w:p>
    <w:p>
      <w:pPr>
        <w:spacing w:line="240" w:lineRule="exact"/>
      </w:pPr>
      <w:r>
        <w:rPr>
          <w:sz w:val="18"/>
          <w:color w:val="000000"/>
          <w:b/>
        </w:rPr>
        <w:t xml:space="preserve"> </w:t>
      </w:r>
    </w:p>
    <w:p>
      <w:pPr>
        <w:jc w:val="both"/>
        <w:spacing w:line="240" w:lineRule="exact"/>
      </w:pPr>
      <w:r>
        <w:rPr>
          <w:sz w:val="18"/>
        </w:rPr>
        <w:t xml:space="preserve">11.1. </w:t>
      </w:r>
      <w:r>
        <w:rPr>
          <w:sz w:val="18"/>
          <w:color w:val="000000"/>
        </w:rPr>
        <w:t xml:space="preserve">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jc w:val="both"/>
        <w:spacing w:line="240" w:lineRule="exact"/>
      </w:pPr>
      <w:r>
        <w:rPr>
          <w:sz w:val="18"/>
        </w:rPr>
        <w:t xml:space="preserve">11.2. </w:t>
      </w:r>
      <w:r>
        <w:rPr>
          <w:sz w:val="18"/>
          <w:color w:val="000000"/>
        </w:rPr>
        <w:t xml:space="preserve">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pPr>
        <w:jc w:val="both"/>
        <w:spacing w:line="240" w:lineRule="exact"/>
      </w:pPr>
      <w:r>
        <w:rPr>
          <w:sz w:val="18"/>
        </w:rPr>
        <w:t xml:space="preserve">____________</w:t>
      </w:r>
    </w:p>
    <w:p>
      <w:pPr>
        <w:spacing w:lineRule="exact"/>
      </w:pPr>
      <w:r>
        <w:rPr/>
      </w:r>
    </w:p>
    <w:p>
      <w:pPr>
        <w:jc w:val="center"/>
        <w:spacing w:line="240" w:lineRule="exact"/>
      </w:pPr>
      <w:r>
        <w:rPr>
          <w:sz w:val="18"/>
        </w:rPr>
        <w:t xml:space="preserve">12. </w:t>
      </w:r>
      <w:r>
        <w:rPr>
          <w:sz w:val="18"/>
          <w:color w:val="000000"/>
          <w:b/>
        </w:rPr>
        <w:t xml:space="preserve">ПРОЧИЕ УСЛОВИЯ</w:t>
      </w:r>
    </w:p>
    <w:p>
      <w:pPr>
        <w:jc w:val="center"/>
        <w:spacing w:line="240" w:lineRule="exact"/>
      </w:pPr>
      <w:r>
        <w:rPr>
          <w:sz w:val="18"/>
          <w:color w:val="000000"/>
          <w:b/>
        </w:rPr>
        <w:t xml:space="preserve"> </w:t>
      </w:r>
    </w:p>
    <w:p>
      <w:pPr>
        <w:jc w:val="both"/>
        <w:spacing w:line="240" w:lineRule="exact"/>
      </w:pPr>
      <w:r>
        <w:rPr>
          <w:sz w:val="18"/>
        </w:rPr>
        <w:t xml:space="preserve">12.1. </w:t>
      </w:r>
      <w:r>
        <w:rPr>
          <w:sz w:val="18"/>
          <w:color w:val="000000"/>
        </w:rPr>
        <w:t xml:space="preserve">Во всем остальном, что не предусмотрено условиями настоящего Договора, Стороны руководствуются действующим законодательством Российской Федерации.</w:t>
      </w:r>
    </w:p>
    <w:p>
      <w:pPr>
        <w:jc w:val="both"/>
        <w:spacing w:line="240" w:lineRule="exact"/>
      </w:pPr>
      <w:r>
        <w:rPr>
          <w:sz w:val="18"/>
        </w:rPr>
        <w:t xml:space="preserve">12.2. </w:t>
      </w:r>
      <w:r>
        <w:rPr>
          <w:sz w:val="18"/>
          <w:color w:val="000000"/>
        </w:rPr>
        <w:t xml:space="preserve">Стороны обязуются сохранять конфиденциальность информации, полученной в ходе исполнения настоящего Договора.</w:t>
      </w:r>
    </w:p>
    <w:p>
      <w:pPr>
        <w:jc w:val="both"/>
        <w:spacing w:line="240" w:lineRule="exact"/>
      </w:pPr>
      <w:r>
        <w:rPr>
          <w:sz w:val="18"/>
          <w:color w:val="000000"/>
        </w:rPr>
        <w:t xml:space="preserve">Сведения, полученные в ходе исполнения настоящего Договора,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pPr>
        <w:jc w:val="both"/>
        <w:spacing w:line="240" w:lineRule="exact"/>
      </w:pPr>
      <w:r>
        <w:rPr>
          <w:sz w:val="18"/>
        </w:rPr>
        <w:t xml:space="preserve">12.3. </w:t>
      </w:r>
      <w:r>
        <w:rPr>
          <w:sz w:val="18"/>
        </w:rPr>
        <w:t xml:space="preserve">В случае, если в Договоре и приложениях к нему указаны ссылки на документы – основания (технический регламент, ГОСТ и другие) (далее – документы) и при исполнении Договора указанные документы:</w:t>
      </w:r>
    </w:p>
    <w:p>
      <w:pPr>
        <w:spacing w:line="240" w:lineRule="exact"/>
      </w:pPr>
      <w:r>
        <w:rPr>
          <w:sz w:val="18"/>
        </w:rPr>
        <w:t xml:space="preserve">- заменены (изменены), то применяются заменяющие (измененные) документы;</w:t>
      </w:r>
    </w:p>
    <w:p>
      <w:pPr>
        <w:spacing w:line="240" w:lineRule="exact"/>
      </w:pPr>
      <w:r>
        <w:rPr>
          <w:sz w:val="18"/>
        </w:rPr>
        <w:t xml:space="preserve">- отменены без замены, то применяются положения в части, не затрагивающей эту отмену.</w:t>
      </w:r>
    </w:p>
    <w:p>
      <w:pPr>
        <w:spacing w:line="240" w:lineRule="exact"/>
      </w:pPr>
      <w:r>
        <w:rPr>
          <w:sz w:val="18"/>
        </w:rPr>
        <w:t xml:space="preserve">12.4. </w:t>
      </w:r>
      <w:r>
        <w:rPr>
          <w:sz w:val="18"/>
          <w:color w:val="000000"/>
        </w:rPr>
        <w:t xml:space="preserve">Ответственное должностное лицо Заказчика - </w:t>
      </w:r>
      <w:r>
        <w:rPr>
          <w:sz w:val="18"/>
        </w:rPr>
        <w:t xml:space="preserve">____________</w:t>
      </w:r>
    </w:p>
    <w:p>
      <w:pPr>
        <w:jc w:val="both"/>
        <w:spacing w:line="240" w:lineRule="exact"/>
      </w:pPr>
      <w:r>
        <w:rPr>
          <w:sz w:val="18"/>
        </w:rPr>
        <w:t xml:space="preserve">12.5. </w:t>
      </w:r>
      <w:r>
        <w:rPr>
          <w:sz w:val="18"/>
        </w:rPr>
        <w:t xml:space="preserve">Настоящий Договор заключен в электронной форме с использованием усиленной квалифицированной электронной подписи Сторон. </w:t>
      </w:r>
    </w:p>
    <w:p>
      <w:pPr>
        <w:spacing w:line="240" w:lineRule="exact"/>
      </w:pPr>
      <w:r>
        <w:rPr>
          <w:sz w:val="18"/>
        </w:rPr>
        <w:t xml:space="preserve">12.5.1. Стороны имеют право согласовать порядок обмена документами в рамках исполнения обязательств по настоящему контракту посредством электронного документооборота (далее – «ЭДО»). Обмен документами в электронном виде осуществляется по телекоммуникационным каналам связи через систему электронного документооборота, с использованием электронно-цифровой подписи и соблюдением требований российского законодательства, действующих на дату отправки документа.</w:t>
      </w:r>
    </w:p>
    <w:p>
      <w:pPr>
        <w:jc w:val="both"/>
        <w:spacing w:line="240" w:lineRule="exact"/>
      </w:pPr>
      <w:r>
        <w:rPr>
          <w:sz w:val="18"/>
        </w:rPr>
        <w:t xml:space="preserve">12.6. </w:t>
      </w:r>
      <w:r>
        <w:rPr>
          <w:sz w:val="18"/>
        </w:rPr>
        <w:t xml:space="preserve">Договор имеет приложения, являющиеся его неотъемлемой частью:</w:t>
      </w:r>
    </w:p>
    <w:p>
      <w:pPr>
        <w:jc w:val="both"/>
        <w:spacing w:line="240" w:lineRule="exact"/>
      </w:pPr>
      <w:r>
        <w:rPr>
          <w:sz w:val="18"/>
        </w:rPr>
        <w:t xml:space="preserve">12.6.1. </w:t>
      </w:r>
      <w:r>
        <w:rPr>
          <w:sz w:val="18"/>
        </w:rPr>
        <w:t xml:space="preserve">Техническое задание (Приложение № 1);</w:t>
      </w:r>
    </w:p>
    <w:p>
      <w:pPr>
        <w:jc w:val="both"/>
        <w:spacing w:line="240" w:lineRule="exact"/>
      </w:pPr>
      <w:r>
        <w:rPr>
          <w:sz w:val="18"/>
        </w:rPr>
        <w:t xml:space="preserve">12.6.2. Акт об оказании услуг по предоставлению горячего питания категориям обучающихся и воспитанников МАОУ "Фроловская средняя школа "Навигатор" (Приложение № 2);</w:t>
      </w:r>
      <w:r>
        <w:rPr>
          <w:sz w:val="18"/>
        </w:rPr>
        <w:br w:type="textWrapping"/>
      </w:r>
      <w:r>
        <w:rPr>
          <w:sz w:val="18"/>
        </w:rPr>
        <w:t xml:space="preserve">12.6.3. Акт о качестве оказанной услуги по организации питания воспитанников за период (Приложение № 3);</w:t>
      </w:r>
      <w:r>
        <w:rPr>
          <w:sz w:val="18"/>
        </w:rPr>
        <w:br w:type="textWrapping"/>
      </w:r>
      <w:r>
        <w:rPr>
          <w:sz w:val="18"/>
        </w:rPr>
        <w:t xml:space="preserve">12.6.4. Предложения по созданию условий для повышения качества услуги по организации питания (Приложение № 4).</w:t>
      </w:r>
    </w:p>
    <w:p>
      <w:pPr>
        <w:spacing w:line="240" w:lineRule="exact"/>
      </w:pPr>
      <w:r>
        <w:rPr>
          <w:sz w:val="18"/>
        </w:rPr>
        <w:t xml:space="preserve"> </w:t>
      </w:r>
    </w:p>
    <w:p>
      <w:pPr>
        <w:spacing w:lineRule="exact"/>
      </w:pPr>
      <w:r>
        <w:rPr/>
      </w:r>
    </w:p>
    <w:p>
      <w:pPr>
        <w:jc w:val="center"/>
        <w:spacing w:line="240" w:lineRule="exact"/>
      </w:pPr>
      <w:r>
        <w:rPr>
          <w:sz w:val="18"/>
        </w:rPr>
        <w:t xml:space="preserve">13. </w:t>
      </w:r>
      <w:r>
        <w:rPr>
          <w:sz w:val="18"/>
          <w:b/>
        </w:rPr>
        <w:t xml:space="preserve">АДРЕСА И РЕКВИЗИТЫ СТОРОН</w:t>
      </w:r>
    </w:p>
    <w:p>
      <w:pPr>
        <w:jc w:val="center"/>
        <w:spacing w:line="240" w:lineRule="exact"/>
      </w:pPr>
      <w:r>
        <w:rPr>
          <w:sz w:val="18"/>
        </w:rPr>
        <w:t xml:space="preserve"> </w:t>
      </w:r>
    </w:p>
    <w:tbl>
      <w:tblPr>
        <w:tblBorders/>
        <w:tblW w:type="dxa" w:w="10256"/>
        <w:tblCellMar>
          <w:top w:type="dxa" w:w="80"/>
          <w:bottom w:type="dxa" w:w="80"/>
          <w:left w:type="dxa" w:w="160"/>
          <w:right w:type="dxa" w:w="160"/>
        </w:tblCellMar>
        <w:jc w:val="center"/>
      </w:tblPr>
      <w:tblGrid>
        <w:gridCol w:w="5128"/>
        <w:gridCol w:w="5128"/>
      </w:tblGrid>
      <w:tr>
        <w:trPr/>
        <w:tc>
          <w:tcPr>
            <w:tcBorders/>
          </w:tcPr>
          <w:p>
            <w:pPr>
              <w:spacing w:lineRule="exact"/>
            </w:pPr>
            <w:r>
              <w:rPr/>
              <w:t xml:space="preserve">Заказчик</w:t>
            </w:r>
          </w:p>
        </w:tc>
        <w:tc>
          <w:tcPr>
            <w:tcBorders/>
          </w:tcPr>
          <w:p>
            <w:pPr>
              <w:spacing w:lineRule="exact"/>
            </w:pPr>
            <w:r>
              <w:rPr/>
              <w:t xml:space="preserve">Исполнитель</w:t>
            </w:r>
          </w:p>
        </w:tc>
      </w:tr>
      <w:tr>
        <w:trPr/>
        <w:tc>
          <w:tcPr>
            <w:tcBorders/>
          </w:tcPr>
          <w:p>
            <w:pPr>
              <w:spacing w:line="240" w:lineRule="exact"/>
            </w:pPr>
            <w:r>
              <w:rPr>
                <w:sz w:val="18"/>
              </w:rPr>
              <w:t xml:space="preserve">Муниципальное автономное общеобразовательное учреждение "Фроловская средняя школа "Навигатор"</w:t>
            </w:r>
          </w:p>
        </w:tc>
        <w:tc>
          <w:tcPr>
            <w:tcBorders/>
          </w:tcPr>
          <w:p>
            <w:pPr>
              <w:spacing w:line="240" w:lineRule="exact"/>
            </w:pPr>
            <w:r>
              <w:rPr>
                <w:sz w:val="18"/>
              </w:rPr>
              <w:t xml:space="preserve">Наименование: </w:t>
            </w:r>
          </w:p>
        </w:tc>
      </w:tr>
      <w:tr>
        <w:trPr/>
        <w:tc>
          <w:tcPr>
            <w:tcBorders/>
          </w:tcPr>
          <w:p>
            <w:pPr>
              <w:spacing w:line="240" w:lineRule="exact"/>
            </w:pPr>
            <w:r>
              <w:rPr>
                <w:sz w:val="18"/>
              </w:rPr>
              <w:t xml:space="preserve">Сокращенное наименование: МАОУ "Фроловская средняя школа "Навигатор"</w:t>
            </w:r>
          </w:p>
        </w:tc>
        <w:tc>
          <w:tcPr>
            <w:tcBorders/>
          </w:tcPr>
          <w:p>
            <w:pPr>
              <w:spacing w:line="240" w:lineRule="exact"/>
            </w:pPr>
            <w:r>
              <w:rPr>
                <w:sz w:val="18"/>
              </w:rPr>
              <w:t xml:space="preserve">Сокращенное наименование (при наличии): </w:t>
            </w:r>
          </w:p>
        </w:tc>
      </w:tr>
      <w:tr>
        <w:trPr/>
        <w:tc>
          <w:tcPr>
            <w:tcBorders/>
          </w:tcPr>
          <w:p>
            <w:pPr>
              <w:spacing w:line="240" w:lineRule="exact"/>
            </w:pPr>
            <w:r>
              <w:rPr>
                <w:sz w:val="18"/>
              </w:rPr>
              <w:t xml:space="preserve">Место нахождения: 614530 Пермский край Пермский муниципальный округ с Фролы ул Светлая, 2</w:t>
            </w:r>
          </w:p>
        </w:tc>
        <w:tc>
          <w:tcPr>
            <w:tcBorders/>
          </w:tcPr>
          <w:p>
            <w:pPr>
              <w:spacing w:line="240" w:lineRule="exact"/>
            </w:pPr>
            <w:r>
              <w:rPr>
                <w:sz w:val="18"/>
              </w:rPr>
              <w:t xml:space="preserve">Место нахождения (место жительства): </w:t>
            </w:r>
          </w:p>
        </w:tc>
      </w:tr>
      <w:tr>
        <w:trPr/>
        <w:tc>
          <w:tcPr>
            <w:tcBorders/>
          </w:tcPr>
          <w:p>
            <w:pPr>
              <w:spacing w:line="240" w:lineRule="exact"/>
            </w:pPr>
            <w:r>
              <w:rPr>
                <w:sz w:val="18"/>
              </w:rPr>
              <w:t xml:space="preserve">Почтовый адрес: 614530 Пермский край Пермский муниципальный округ с Фролы ул Светлая, 2</w:t>
            </w:r>
          </w:p>
        </w:tc>
        <w:tc>
          <w:tcPr>
            <w:tcBorders/>
          </w:tcPr>
          <w:p>
            <w:pPr>
              <w:spacing w:line="240" w:lineRule="exact"/>
            </w:pPr>
            <w:r>
              <w:rPr>
                <w:sz w:val="18"/>
              </w:rPr>
              <w:t xml:space="preserve">Почтовый адрес: </w:t>
            </w:r>
          </w:p>
        </w:tc>
      </w:tr>
      <w:tr>
        <w:trPr/>
        <w:tc>
          <w:tcPr>
            <w:tcBorders/>
          </w:tcPr>
          <w:p>
            <w:pPr>
              <w:spacing w:line="240" w:lineRule="exact"/>
            </w:pPr>
            <w:r>
              <w:rPr>
                <w:sz w:val="18"/>
              </w:rPr>
              <w:t xml:space="preserve">Телефон: 83422320117</w:t>
            </w:r>
          </w:p>
        </w:tc>
        <w:tc>
          <w:tcPr>
            <w:tcBorders/>
          </w:tcPr>
          <w:p>
            <w:pPr>
              <w:spacing w:line="240" w:lineRule="exact"/>
            </w:pPr>
            <w:r>
              <w:rPr>
                <w:sz w:val="18"/>
              </w:rPr>
              <w:t xml:space="preserve">Телефон: </w:t>
            </w:r>
          </w:p>
        </w:tc>
      </w:tr>
      <w:tr>
        <w:trPr/>
        <w:tc>
          <w:tcPr>
            <w:tcBorders/>
          </w:tcPr>
          <w:p>
            <w:pPr>
              <w:spacing w:line="240" w:lineRule="exact"/>
            </w:pPr>
            <w:r>
              <w:rPr>
                <w:sz w:val="18"/>
              </w:rPr>
              <w:t xml:space="preserve">Факс: </w:t>
            </w:r>
          </w:p>
        </w:tc>
        <w:tc>
          <w:tcPr>
            <w:tcBorders/>
          </w:tcPr>
          <w:p>
            <w:pPr>
              <w:spacing w:line="240" w:lineRule="exact"/>
            </w:pPr>
            <w:r>
              <w:rPr>
                <w:sz w:val="18"/>
              </w:rPr>
              <w:t xml:space="preserve">Факс: </w:t>
            </w:r>
          </w:p>
        </w:tc>
      </w:tr>
      <w:tr>
        <w:trPr/>
        <w:tc>
          <w:tcPr>
            <w:tcBorders/>
          </w:tcPr>
          <w:p>
            <w:pPr>
              <w:spacing w:line="240" w:lineRule="exact"/>
            </w:pPr>
            <w:r>
              <w:rPr>
                <w:sz w:val="18"/>
              </w:rPr>
              <w:t xml:space="preserve">Электронная почта: zakupki.navigator@mail.ru</w:t>
            </w:r>
          </w:p>
        </w:tc>
        <w:tc>
          <w:tcPr>
            <w:tcBorders/>
          </w:tcPr>
          <w:p>
            <w:pPr>
              <w:spacing w:line="240" w:lineRule="exact"/>
            </w:pPr>
            <w:r>
              <w:rPr>
                <w:sz w:val="18"/>
              </w:rPr>
              <w:t xml:space="preserve">Электронная почта: </w:t>
            </w:r>
          </w:p>
        </w:tc>
      </w:tr>
      <w:tr>
        <w:trPr/>
        <w:tc>
          <w:tcPr>
            <w:tcBorders/>
          </w:tcPr>
          <w:p>
            <w:pPr>
              <w:spacing w:line="240" w:lineRule="exact"/>
            </w:pPr>
            <w:r>
              <w:rPr>
                <w:sz w:val="18"/>
              </w:rPr>
              <w:t xml:space="preserve">ИНН: 5948002664</w:t>
            </w:r>
          </w:p>
        </w:tc>
        <w:tc>
          <w:tcPr>
            <w:tcBorders/>
          </w:tcPr>
          <w:p>
            <w:pPr>
              <w:spacing w:line="240" w:lineRule="exact"/>
            </w:pPr>
            <w:r>
              <w:rPr>
                <w:sz w:val="18"/>
              </w:rPr>
              <w:t xml:space="preserve">ИНН: </w:t>
            </w:r>
          </w:p>
        </w:tc>
      </w:tr>
      <w:tr>
        <w:trPr/>
        <w:tc>
          <w:tcPr>
            <w:tcBorders/>
          </w:tcPr>
          <w:p>
            <w:pPr>
              <w:spacing w:line="240" w:lineRule="exact"/>
            </w:pPr>
            <w:r>
              <w:rPr>
                <w:sz w:val="18"/>
              </w:rPr>
              <w:t xml:space="preserve">КПП: 594801001</w:t>
            </w:r>
          </w:p>
        </w:tc>
        <w:tc>
          <w:tcPr>
            <w:tcBorders/>
          </w:tcPr>
          <w:p>
            <w:pPr>
              <w:spacing w:line="240" w:lineRule="exact"/>
            </w:pPr>
            <w:r>
              <w:rPr>
                <w:sz w:val="18"/>
              </w:rPr>
              <w:t xml:space="preserve">КПП: </w:t>
            </w:r>
          </w:p>
        </w:tc>
      </w:tr>
      <w:tr>
        <w:trPr/>
        <w:tc>
          <w:tcPr>
            <w:tcBorders/>
          </w:tcPr>
          <w:p>
            <w:pPr>
              <w:spacing w:line="240" w:lineRule="exact"/>
            </w:pPr>
            <w:r>
              <w:rPr>
                <w:sz w:val="18"/>
              </w:rPr>
              <w:t xml:space="preserve">Банковские реквизиты: </w:t>
            </w:r>
          </w:p>
        </w:tc>
        <w:tc>
          <w:tcPr>
            <w:tcBorders/>
          </w:tcPr>
          <w:p>
            <w:pPr>
              <w:spacing w:line="240" w:lineRule="exact"/>
            </w:pPr>
            <w:r>
              <w:rPr>
                <w:sz w:val="18"/>
              </w:rPr>
              <w:t xml:space="preserve">Банковские реквизиты: </w:t>
            </w:r>
          </w:p>
        </w:tc>
      </w:tr>
      <w:tr>
        <w:trPr/>
        <w:tc>
          <w:tcPr>
            <w:tcBorders/>
          </w:tcPr>
          <w:p>
            <w:pPr>
              <w:spacing w:line="240" w:lineRule="exact"/>
            </w:pPr>
            <w:r>
              <w:rPr>
                <w:sz w:val="18"/>
              </w:rPr>
              <w:t xml:space="preserve">ФЭУ Пермского муниципального округа</w:t>
            </w:r>
            <w:r>
              <w:rPr>
                <w:sz w:val="18"/>
              </w:rPr>
              <w:br w:type="textWrapping"/>
            </w:r>
            <w:r>
              <w:rPr>
                <w:sz w:val="18"/>
              </w:rPr>
              <w:t xml:space="preserve">(МАОУ Фроловская средняя школа «Навигатор» л/с 3054700046, 3154700046)</w:t>
            </w:r>
            <w:r>
              <w:rPr>
                <w:sz w:val="18"/>
              </w:rPr>
              <w:br w:type="textWrapping"/>
            </w:r>
            <w:r>
              <w:rPr>
                <w:sz w:val="18"/>
              </w:rPr>
              <w:t xml:space="preserve">казначейский счет № 03234643575460005600</w:t>
            </w:r>
            <w:r>
              <w:rPr>
                <w:sz w:val="18"/>
              </w:rPr>
              <w:br w:type="textWrapping"/>
            </w:r>
            <w:r>
              <w:rPr>
                <w:sz w:val="18"/>
              </w:rPr>
              <w:t xml:space="preserve">ОТДЕЛЕНИЕ ПЕРМЬ БАНКА РОССИИ//УФК по Пермскому краю г.Пермь</w:t>
            </w:r>
            <w:r>
              <w:rPr>
                <w:sz w:val="18"/>
              </w:rPr>
              <w:br w:type="textWrapping"/>
            </w:r>
            <w:r>
              <w:rPr>
                <w:sz w:val="18"/>
              </w:rPr>
              <w:t xml:space="preserve">единый казн. счет 40102810145370000048</w:t>
            </w:r>
          </w:p>
        </w:tc>
        <w:tc>
          <w:tcPr>
            <w:tcBorders/>
          </w:tcPr>
          <w:p>
            <w:pPr>
              <w:spacing w:line="240" w:lineRule="exact"/>
            </w:pPr>
            <w:r>
              <w:rPr>
                <w:sz w:val="18"/>
              </w:rPr>
            </w:r>
          </w:p>
        </w:tc>
      </w:tr>
      <w:tr>
        <w:trPr/>
        <w:tc>
          <w:tcPr>
            <w:tcBorders/>
          </w:tcPr>
          <w:p>
            <w:pPr>
              <w:spacing w:line="240" w:lineRule="exact"/>
            </w:pPr>
            <w:r>
              <w:rPr>
                <w:sz w:val="18"/>
              </w:rPr>
              <w:t xml:space="preserve">Р/с: </w:t>
            </w:r>
            <w:r>
              <w:rPr>
                <w:sz w:val="18"/>
              </w:rPr>
              <w:t xml:space="preserve">____________</w:t>
            </w:r>
          </w:p>
        </w:tc>
        <w:tc>
          <w:tcPr>
            <w:tcBorders/>
          </w:tcPr>
          <w:p>
            <w:pPr>
              <w:spacing w:line="240" w:lineRule="exact"/>
            </w:pPr>
            <w:r>
              <w:rPr>
                <w:sz w:val="18"/>
              </w:rPr>
              <w:t xml:space="preserve">Р/с: </w:t>
            </w:r>
          </w:p>
          <w:p>
            <w:pPr>
              <w:spacing w:line="240" w:lineRule="exact"/>
            </w:pPr>
            <w:r>
              <w:rPr>
                <w:sz w:val="18"/>
              </w:rPr>
              <w:t xml:space="preserve">Корр. счет:</w:t>
            </w:r>
          </w:p>
        </w:tc>
      </w:tr>
      <w:tr>
        <w:trPr/>
        <w:tc>
          <w:tcPr>
            <w:tcBorders/>
          </w:tcPr>
          <w:p>
            <w:pPr>
              <w:spacing w:line="240" w:lineRule="exact"/>
            </w:pPr>
            <w:r>
              <w:rPr>
                <w:sz w:val="18"/>
              </w:rPr>
              <w:t xml:space="preserve">БИК: </w:t>
            </w:r>
            <w:r>
              <w:rPr>
                <w:sz w:val="18"/>
              </w:rPr>
              <w:t xml:space="preserve">015773997</w:t>
            </w:r>
          </w:p>
        </w:tc>
        <w:tc>
          <w:tcPr>
            <w:tcBorders/>
          </w:tcPr>
          <w:p>
            <w:pPr>
              <w:spacing w:line="240" w:lineRule="exact"/>
            </w:pPr>
            <w:r>
              <w:rPr>
                <w:sz w:val="18"/>
              </w:rPr>
              <w:t xml:space="preserve">БИК: </w:t>
            </w:r>
          </w:p>
        </w:tc>
      </w:tr>
      <w:tr>
        <w:trPr/>
        <w:tc>
          <w:tcPr>
            <w:tcBorders/>
          </w:tcPr>
          <w:p>
            <w:pPr>
              <w:spacing w:line="240" w:lineRule="exact"/>
            </w:pPr>
            <w:r>
              <w:rPr>
                <w:sz w:val="18"/>
              </w:rPr>
              <w:t xml:space="preserve">ОКТМО 57 546 000</w:t>
            </w:r>
          </w:p>
        </w:tc>
        <w:tc>
          <w:tcPr>
            <w:tcBorders/>
          </w:tcPr>
          <w:p>
            <w:pPr>
              <w:spacing w:line="240" w:lineRule="exact"/>
            </w:pPr>
            <w:r>
              <w:rPr>
                <w:sz w:val="18"/>
              </w:rPr>
              <w:t xml:space="preserve">____________</w:t>
            </w:r>
          </w:p>
        </w:tc>
      </w:tr>
      <w:tr>
        <w:trPr/>
        <w:tc>
          <w:tcPr>
            <w:tcBorders/>
          </w:tcPr>
          <w:p>
            <w:pPr>
              <w:spacing w:line="240" w:lineRule="exact"/>
            </w:pPr>
            <w:r>
              <w:rPr>
                <w:sz w:val="18"/>
              </w:rPr>
              <w:t xml:space="preserve">От Заказчика: </w:t>
            </w:r>
          </w:p>
        </w:tc>
        <w:tc>
          <w:tcPr>
            <w:tcBorders/>
          </w:tcPr>
          <w:p>
            <w:pPr>
              <w:spacing w:line="240" w:lineRule="exact"/>
            </w:pPr>
            <w:r>
              <w:rPr>
                <w:sz w:val="18"/>
              </w:rPr>
              <w:t xml:space="preserve">От Исполнителя:</w:t>
            </w:r>
          </w:p>
        </w:tc>
      </w:tr>
      <w:tr>
        <w:trPr/>
        <w:tc>
          <w:tcPr>
            <w:tcBorders/>
          </w:tcPr>
          <w:p>
            <w:pPr>
              <w:spacing w:line="240" w:lineRule="exact"/>
            </w:pPr>
            <w:r>
              <w:rPr>
                <w:sz w:val="18"/>
              </w:rPr>
              <w:t xml:space="preserve">_____________/_____________</w:t>
            </w:r>
          </w:p>
        </w:tc>
        <w:tc>
          <w:tcPr>
            <w:tcBorders/>
          </w:tcPr>
          <w:p>
            <w:pPr>
              <w:spacing w:line="240" w:lineRule="exact"/>
            </w:pPr>
            <w:r>
              <w:rPr>
                <w:sz w:val="18"/>
              </w:rPr>
              <w:t xml:space="preserve">_____________/_____________</w:t>
            </w:r>
          </w:p>
        </w:tc>
      </w:tr>
      <w:tr>
        <w:trPr/>
        <w:tc>
          <w:tcPr>
            <w:tcBorders/>
          </w:tcPr>
          <w:p>
            <w:pPr>
              <w:spacing w:line="240" w:lineRule="exact"/>
            </w:pPr>
            <w:r>
              <w:rPr>
                <w:sz w:val="18"/>
              </w:rPr>
              <w:t xml:space="preserve">М.П.</w:t>
            </w:r>
          </w:p>
        </w:tc>
        <w:tc>
          <w:tcPr>
            <w:tcBorders/>
          </w:tcPr>
          <w:p>
            <w:pPr>
              <w:spacing w:line="240" w:lineRule="exact"/>
            </w:pPr>
            <w:r>
              <w:rPr>
                <w:sz w:val="18"/>
              </w:rPr>
              <w:t xml:space="preserve">М.П. (при наличии)</w:t>
            </w:r>
          </w:p>
        </w:tc>
      </w:tr>
    </w:tbl>
    <w:p>
      <w:pPr>
        <w:spacing w:lineRule="exact"/>
      </w:pPr>
      <w:r>
        <w:rPr/>
      </w:r>
    </w:p>
    <w:p>
      <w:pPr>
        <w:spacing w:lineRule="exact"/>
      </w:pPr>
      <w:r>
        <w:rPr/>
      </w:r>
    </w:p>
    <w:p>
      <w:pPr>
        <w:jc w:val="right"/>
        <w:spacing w:line="240" w:lineRule="exact"/>
      </w:pPr>
      <w:r>
        <w:rPr>
          <w:sz w:val="18"/>
        </w:rPr>
        <w:t xml:space="preserve">Приложение № 1</w:t>
      </w:r>
    </w:p>
    <w:p>
      <w:pPr>
        <w:jc w:val="right"/>
        <w:spacing w:line="240" w:lineRule="exact"/>
      </w:pPr>
      <w:r>
        <w:rPr>
          <w:sz w:val="18"/>
        </w:rPr>
        <w:t xml:space="preserve">к Договору №_</w:t>
      </w:r>
    </w:p>
    <w:p>
      <w:pPr>
        <w:jc w:val="right"/>
        <w:spacing w:line="240" w:lineRule="exact"/>
      </w:pPr>
      <w:r>
        <w:rPr>
          <w:sz w:val="18"/>
        </w:rPr>
        <w:t xml:space="preserve">от «__» _____ 202_ г.</w:t>
      </w:r>
    </w:p>
    <w:p>
      <w:pPr>
        <w:jc w:val="right"/>
        <w:spacing w:line="240" w:lineRule="exact"/>
      </w:pPr>
      <w:r>
        <w:rPr>
          <w:sz w:val="18"/>
          <w:b/>
        </w:rPr>
        <w:t xml:space="preserve"> </w:t>
      </w:r>
    </w:p>
    <w:p>
      <w:pPr>
        <w:jc w:val="center"/>
        <w:spacing w:line="240" w:lineRule="exact"/>
      </w:pPr>
      <w:r>
        <w:rPr>
          <w:sz w:val="18"/>
          <w:b/>
        </w:rPr>
        <w:t xml:space="preserve"> </w:t>
      </w:r>
    </w:p>
    <w:p>
      <w:pPr>
        <w:jc w:val="center"/>
        <w:spacing w:line="240" w:lineRule="exact"/>
      </w:pPr>
      <w:r>
        <w:rPr>
          <w:sz w:val="18"/>
          <w:b/>
        </w:rPr>
        <w:t xml:space="preserve">ТЕХНИЧЕСКОЕ ЗАДАНИЕ</w:t>
      </w:r>
    </w:p>
    <w:p>
      <w:pPr>
        <w:spacing w:line="240" w:lineRule="exact"/>
      </w:pPr>
      <w:r>
        <w:rPr>
          <w:sz w:val="18"/>
        </w:rPr>
        <w:t xml:space="preserve"> </w:t>
      </w:r>
    </w:p>
    <w:p>
      <w:pPr>
        <w:jc w:val="both"/>
        <w:spacing w:line="240" w:lineRule="exact"/>
      </w:pPr>
      <w:r>
        <w:rPr>
          <w:sz w:val="18"/>
          <w:color w:val="000000"/>
        </w:rPr>
        <w:t xml:space="preserve">&lt;*&gt; Размещается отдельным файлом. Информация включается по результатам конкурентной закупки.</w:t>
      </w:r>
    </w:p>
    <w:p>
      <w:pPr>
        <w:jc w:val="both"/>
        <w:spacing w:line="240" w:lineRule="exact"/>
      </w:pPr>
      <w:r>
        <w:rPr>
          <w:sz w:val="18"/>
        </w:rPr>
        <w:t xml:space="preserve"> </w:t>
      </w:r>
    </w:p>
    <w:p>
      <w:pPr>
        <w:spacing w:line="240" w:lineRule="exact"/>
      </w:pPr>
      <w:r>
        <w:rPr>
          <w:sz w:val="18"/>
        </w:rPr>
        <w:t xml:space="preserve"> </w:t>
      </w:r>
    </w:p>
    <w:p>
      <w:pPr>
        <w:spacing w:line="240" w:lineRule="exact"/>
      </w:pPr>
      <w:r>
        <w:rPr>
          <w:sz w:val="18"/>
        </w:rPr>
        <w:t xml:space="preserve"> </w:t>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Rule="exact"/>
    </pPr>
    <r>
      <rPr/>
    </r>
    <fldSimple xmlns:ns3="http://schemas.openxmlformats.org/wordprocessingml/2006/main" ns3: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ourier New" w:eastAsiaTheme="minorHAnsi" w:hAnsiTheme="minorHAnsi" w:cstheme="minorBidi"/>
        <w:sz w:val="18"/>
        <w:szCs w:val="22"/>
        <w:lang w:val="ru-RU"/>
      </w:rPr>
    </w:rPrDefault>
    <w:pPrDefault>
      <w:pPr>
        <w:spacing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after="280" w:before="280"/>
      <w:outlineLvl w:val="0"/>
    </w:pPr>
    <w:rPr>
      <w:b/>
      <w:sz w:val="28"/>
      <w:szCs w:val="28"/>
    </w:rPr>
  </w:style>
  <w:style w:type="paragraph" w:styleId="Heading2">
    <w:name w:val="heading 2"/>
    <w:basedOn w:val="Normal"/>
    <w:next w:val="Normal"/>
    <w:uiPriority w:val="9"/>
    <w:unhideWhenUsed/>
    <w:qFormat/>
    <w:pPr>
      <w:keepNext/>
      <w:keepLines/>
      <w:spacing w:after="220" w:before="220"/>
      <w:outlineLvl w:val="1"/>
    </w:pPr>
    <w:rPr>
      <w:b/>
      <w:sz w:val="22"/>
      <w:szCs w:val="22"/>
    </w:rPr>
  </w:style>
  <w:style w:type="paragraph" w:styleId="Heading3">
    <w:name w:val="heading 3"/>
    <w:basedOn w:val="Normal"/>
    <w:next w:val="Normal"/>
    <w:uiPriority w:val="9"/>
    <w:semiHidden/>
    <w:unhideWhenUsed/>
    <w:qFormat/>
    <w:pPr>
      <w:keepNext/>
      <w:keepLines/>
      <w:spacing w:after="180" w:before="180"/>
      <w:outlineLvl w:val="2"/>
    </w:pPr>
    <w:rPr>
      <w:b/>
      <w:sz w:val="18"/>
      <w:szCs w:val="1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er" Target="footer1.xml" TargetMode="Internal"/>
  <Relationship Id="rId6"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ourier New"/>
        <a:ea typeface="Courier New"/>
        <a:cs typeface=""/>
      </a:majorFont>
      <a:minorFont>
        <a:latin typeface="Courier New"/>
        <a:ea typeface="Courier New"/>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zpk-docx-converter</dc:creator>
  <cp:keywords/>
  <dc:description/>
  <cp:lastModifiedBy>zpk-docx-converter</cp:lastModifiedBy>
  <cp:revision>1</cp:revision>
  <dcterms:created xsi:type="dcterms:W3CDTF">2023-09-05T15:39:14.285Z</dcterms:created>
  <dcterms:modified xsi:type="dcterms:W3CDTF">2023-09-05T15:39:14.285Z</dcterms:modified>
</cp:coreProperties>
</file>