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42" w:rsidRPr="00926542" w:rsidRDefault="00926542" w:rsidP="009265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ОПМ «Мотоциклист, скутерист, велосипедист»</w:t>
      </w: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 текущий период 2020 года на территории Пермского края произошло 57 </w:t>
      </w:r>
      <w:proofErr w:type="spellStart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дорожно</w:t>
      </w:r>
      <w:proofErr w:type="spellEnd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транспортных происшествий с участием водителей велосипед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ов, мотоциклов, скутеров,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квадро</w:t>
      </w: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цикл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в которых 4 человека погибли</w:t>
      </w: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54 человека получили травмы разной степени тяжести.</w:t>
      </w: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Основными причинами ДТП с участием </w:t>
      </w:r>
      <w:proofErr w:type="spellStart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мототранспорта</w:t>
      </w:r>
      <w:proofErr w:type="spellEnd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являются: пренебрежение водителями установленными скоростными режимами, выезд на полосу встречного движения, нарушение правил обгона и маневрирования.</w:t>
      </w: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целях предупреждения </w:t>
      </w:r>
      <w:proofErr w:type="spellStart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дорожно</w:t>
      </w:r>
      <w:proofErr w:type="spellEnd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транспортных происшествий с участием водителей </w:t>
      </w:r>
      <w:proofErr w:type="spellStart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мототранспорта</w:t>
      </w:r>
      <w:proofErr w:type="spellEnd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профилактики детского травматизма на двухколесном транспорте на территории Пермского района в период с 8 июня по 1 октября 2020 года будет проводиться оперативно- профилактическое мероприятие «Мотоциклист, скутерист, велосипедист».</w:t>
      </w: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Госавтоинспекция Пермского района напоминает водителям </w:t>
      </w:r>
      <w:proofErr w:type="spellStart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мототранспорта</w:t>
      </w:r>
      <w:proofErr w:type="spellEnd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</w:t>
      </w: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мотоцикл должен быть зарегистрирован в ГИБДД, а его водитель обязан иметь водительское удостоверение, в котором открыта соответствующая категория;</w:t>
      </w: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управлять </w:t>
      </w:r>
      <w:proofErr w:type="spellStart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мототранспортом</w:t>
      </w:r>
      <w:proofErr w:type="spellEnd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можно только при использовании мотошлема;</w:t>
      </w: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на дороге необходимо неукоснительно соблюдать все нормы ПДД – не превышать боковой интервал и дистанцию с другими транспортными средствами, не выезжать на полосу встречного движения при обгоне, не пытаться проехать между близко идущими машинами;</w:t>
      </w: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не управлять </w:t>
      </w:r>
      <w:proofErr w:type="spellStart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мототранспортом</w:t>
      </w:r>
      <w:proofErr w:type="spellEnd"/>
      <w:r w:rsidRPr="0092654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состоянии опьянения.</w:t>
      </w:r>
    </w:p>
    <w:p w:rsidR="00926542" w:rsidRPr="00926542" w:rsidRDefault="00926542" w:rsidP="0092654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color w:val="000000"/>
          <w:sz w:val="18"/>
          <w:szCs w:val="18"/>
          <w:lang w:eastAsia="ru-RU"/>
        </w:rPr>
      </w:pPr>
      <w:r w:rsidRPr="0092654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❗❗Уважаемые жители Пермского района! Госавтоинспекция призывает сообщать в полицию о водителях, управляющих </w:t>
      </w:r>
      <w:proofErr w:type="spellStart"/>
      <w:r w:rsidRPr="0092654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мототранспортными</w:t>
      </w:r>
      <w:proofErr w:type="spellEnd"/>
      <w:r w:rsidRPr="0092654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средствами в нарушении тр</w:t>
      </w:r>
      <w:r w:rsidRPr="00926542">
        <w:rPr>
          <w:rFonts w:ascii="Helvetica" w:eastAsia="Times New Roman" w:hAnsi="Helvetica" w:cs="Arial"/>
          <w:color w:val="000000"/>
          <w:sz w:val="24"/>
          <w:szCs w:val="24"/>
          <w:lang w:eastAsia="ru-RU"/>
        </w:rPr>
        <w:t>ебований ПДД, в том числе  в состоянии алкогольного или наркотического опьянения по телефонам: </w:t>
      </w:r>
      <w:hyperlink r:id="rId4" w:tgtFrame="_blank" w:history="1">
        <w:r w:rsidRPr="00926542">
          <w:rPr>
            <w:rFonts w:ascii="Helvetica" w:eastAsia="Times New Roman" w:hAnsi="Helvetica" w:cs="Arial"/>
            <w:color w:val="990099"/>
            <w:sz w:val="24"/>
            <w:szCs w:val="24"/>
            <w:u w:val="single"/>
            <w:lang w:eastAsia="ru-RU"/>
          </w:rPr>
          <w:t>264-17-02</w:t>
        </w:r>
      </w:hyperlink>
      <w:r w:rsidRPr="00926542">
        <w:rPr>
          <w:rFonts w:ascii="Helvetica" w:eastAsia="Times New Roman" w:hAnsi="Helvetica" w:cs="Arial"/>
          <w:color w:val="000000"/>
          <w:sz w:val="24"/>
          <w:szCs w:val="24"/>
          <w:lang w:eastAsia="ru-RU"/>
        </w:rPr>
        <w:t>; </w:t>
      </w:r>
      <w:hyperlink r:id="rId5" w:tgtFrame="_blank" w:history="1">
        <w:r w:rsidRPr="00926542">
          <w:rPr>
            <w:rFonts w:ascii="Helvetica" w:eastAsia="Times New Roman" w:hAnsi="Helvetica" w:cs="Arial"/>
            <w:color w:val="990099"/>
            <w:sz w:val="24"/>
            <w:szCs w:val="24"/>
            <w:u w:val="single"/>
            <w:lang w:eastAsia="ru-RU"/>
          </w:rPr>
          <w:t>296-31-97</w:t>
        </w:r>
      </w:hyperlink>
      <w:r w:rsidRPr="00926542">
        <w:rPr>
          <w:rFonts w:ascii="Helvetica" w:eastAsia="Times New Roman" w:hAnsi="Helvetica" w:cs="Arial"/>
          <w:color w:val="000000"/>
          <w:sz w:val="24"/>
          <w:szCs w:val="24"/>
          <w:lang w:eastAsia="ru-RU"/>
        </w:rPr>
        <w:t>, с мобильного телефона 112. По каждому факту будут приняты незамедлительные меры.</w:t>
      </w:r>
    </w:p>
    <w:p w:rsidR="00F7174A" w:rsidRDefault="00F7174A"/>
    <w:sectPr w:rsidR="00F7174A" w:rsidSect="00F7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6542"/>
    <w:rsid w:val="00166FC6"/>
    <w:rsid w:val="00445B92"/>
    <w:rsid w:val="005F5B5C"/>
    <w:rsid w:val="00926542"/>
    <w:rsid w:val="00D36DC3"/>
    <w:rsid w:val="00F71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65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296-31-97" TargetMode="External"/><Relationship Id="rId4" Type="http://schemas.openxmlformats.org/officeDocument/2006/relationships/hyperlink" Target="tel:264-17-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2020-06-09T04:45:00Z</dcterms:created>
  <dcterms:modified xsi:type="dcterms:W3CDTF">2020-06-09T05:01:00Z</dcterms:modified>
</cp:coreProperties>
</file>